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0AD" w:rsidRPr="00113D3B" w:rsidRDefault="00EC4884" w:rsidP="00113D3B">
      <w:pPr>
        <w:pStyle w:val="Heading10"/>
        <w:keepNext/>
        <w:keepLines/>
        <w:shd w:val="clear" w:color="auto" w:fill="auto"/>
        <w:spacing w:after="988"/>
        <w:rPr>
          <w:rFonts w:ascii="TH SarabunIT๙" w:hAnsi="TH SarabunIT๙" w:cs="TH SarabunIT๙"/>
          <w:b/>
          <w:bCs/>
          <w:sz w:val="56"/>
          <w:szCs w:val="56"/>
          <w:cs/>
        </w:rPr>
      </w:pPr>
      <w:bookmarkStart w:id="0" w:name="bookmark0"/>
      <w:r w:rsidRPr="00113D3B">
        <w:rPr>
          <w:rFonts w:ascii="TH SarabunIT๙" w:hAnsi="TH SarabunIT๙" w:cs="TH SarabunIT๙"/>
          <w:b/>
          <w:bCs/>
          <w:sz w:val="56"/>
          <w:szCs w:val="56"/>
          <w:cs/>
        </w:rPr>
        <w:t>นโยบายบริหารความเสี่ยงองค์ก</w:t>
      </w:r>
      <w:bookmarkEnd w:id="0"/>
      <w:r w:rsidR="00113D3B">
        <w:rPr>
          <w:rFonts w:ascii="TH SarabunIT๙" w:hAnsi="TH SarabunIT๙" w:cs="TH SarabunIT๙" w:hint="cs"/>
          <w:b/>
          <w:bCs/>
          <w:sz w:val="56"/>
          <w:szCs w:val="56"/>
          <w:cs/>
        </w:rPr>
        <w:t>ร</w:t>
      </w:r>
      <w:r w:rsidR="00113D3B" w:rsidRPr="0056212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07A28" w:rsidRPr="0056212A" w:rsidRDefault="00207A28">
      <w:pPr>
        <w:framePr w:h="1800" w:wrap="notBeside" w:vAnchor="text" w:hAnchor="text" w:xAlign="center" w:y="1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207A28" w:rsidRPr="0056212A" w:rsidRDefault="00113D3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499745</wp:posOffset>
            </wp:positionH>
            <wp:positionV relativeFrom="margin">
              <wp:posOffset>1520190</wp:posOffset>
            </wp:positionV>
            <wp:extent cx="2152650" cy="2134235"/>
            <wp:effectExtent l="57150" t="38100" r="38100" b="37465"/>
            <wp:wrapSquare wrapText="bothSides"/>
            <wp:docPr id="2" name="รูปภาพ 1" descr="C:\Users\Administrator\Downloads\รูปภาพ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C:\Users\Administrator\Downloads\รูปภาพ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-141682">
                      <a:off x="0" y="0"/>
                      <a:ext cx="2152650" cy="2134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D3B" w:rsidRDefault="00113D3B" w:rsidP="00113D3B">
      <w:pPr>
        <w:pStyle w:val="Bodytext30"/>
        <w:shd w:val="clear" w:color="auto" w:fill="auto"/>
        <w:spacing w:before="2758" w:after="0" w:line="638" w:lineRule="exact"/>
        <w:ind w:left="-2268" w:right="60"/>
        <w:rPr>
          <w:rFonts w:ascii="TH SarabunIT๙" w:hAnsi="TH SarabunIT๙" w:cs="TH SarabunIT๙"/>
          <w:b/>
          <w:bCs/>
          <w:sz w:val="56"/>
          <w:szCs w:val="56"/>
          <w:cs/>
        </w:rPr>
      </w:pPr>
    </w:p>
    <w:p w:rsidR="00207A28" w:rsidRPr="00113D3B" w:rsidRDefault="0052185F" w:rsidP="00113D3B">
      <w:pPr>
        <w:pStyle w:val="Bodytext30"/>
        <w:shd w:val="clear" w:color="auto" w:fill="auto"/>
        <w:spacing w:before="2758" w:after="0" w:line="638" w:lineRule="exact"/>
        <w:ind w:left="-2268" w:right="60"/>
        <w:rPr>
          <w:rFonts w:ascii="TH SarabunIT๙" w:hAnsi="TH SarabunIT๙" w:cs="TH SarabunIT๙"/>
          <w:b/>
          <w:bCs/>
          <w:sz w:val="56"/>
          <w:szCs w:val="56"/>
          <w:cs/>
        </w:rPr>
        <w:sectPr w:rsidR="00207A28" w:rsidRPr="00113D3B" w:rsidSect="00113D3B">
          <w:pgSz w:w="11900" w:h="16840"/>
          <w:pgMar w:top="1778" w:right="1127" w:bottom="1778" w:left="3668" w:header="0" w:footer="3" w:gutter="0"/>
          <w:cols w:space="720"/>
          <w:noEndnote/>
          <w:docGrid w:linePitch="360"/>
        </w:sectPr>
      </w:pPr>
      <w:r w:rsidRPr="00113D3B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องค์การบริหารส่วนตำบลป่าสัก</w:t>
      </w:r>
      <w:r w:rsidR="00EC4884" w:rsidRPr="00113D3B">
        <w:rPr>
          <w:rFonts w:ascii="TH SarabunIT๙" w:hAnsi="TH SarabunIT๙" w:cs="TH SarabunIT๙"/>
          <w:b/>
          <w:bCs/>
          <w:sz w:val="56"/>
          <w:szCs w:val="56"/>
          <w:cs/>
        </w:rPr>
        <w:br/>
      </w:r>
      <w:r w:rsidR="0056212A" w:rsidRPr="00113D3B">
        <w:rPr>
          <w:rFonts w:ascii="TH SarabunIT๙" w:hAnsi="TH SarabunIT๙" w:cs="TH SarabunIT๙"/>
          <w:b/>
          <w:bCs/>
          <w:sz w:val="56"/>
          <w:szCs w:val="56"/>
          <w:cs/>
        </w:rPr>
        <w:t>อำเภอเชียงแสน</w:t>
      </w:r>
      <w:r w:rsidR="00EC4884" w:rsidRPr="00113D3B">
        <w:rPr>
          <w:rFonts w:ascii="TH SarabunIT๙" w:hAnsi="TH SarabunIT๙" w:cs="TH SarabunIT๙"/>
          <w:b/>
          <w:bCs/>
          <w:sz w:val="56"/>
          <w:szCs w:val="56"/>
          <w:cs/>
        </w:rPr>
        <w:t xml:space="preserve"> </w:t>
      </w:r>
      <w:r w:rsidR="00113D3B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 </w:t>
      </w:r>
      <w:r w:rsidR="0080432B">
        <w:rPr>
          <w:rFonts w:ascii="TH SarabunIT๙" w:hAnsi="TH SarabunIT๙" w:cs="TH SarabunIT๙"/>
          <w:b/>
          <w:bCs/>
          <w:sz w:val="56"/>
          <w:szCs w:val="56"/>
          <w:cs/>
        </w:rPr>
        <w:t>จังหวัดเชียงรา</w:t>
      </w:r>
      <w:r w:rsidR="0080432B">
        <w:rPr>
          <w:rFonts w:ascii="TH SarabunIT๙" w:hAnsi="TH SarabunIT๙" w:cs="TH SarabunIT๙" w:hint="cs"/>
          <w:b/>
          <w:bCs/>
          <w:sz w:val="56"/>
          <w:szCs w:val="56"/>
          <w:cs/>
        </w:rPr>
        <w:t>ย</w:t>
      </w:r>
    </w:p>
    <w:p w:rsidR="00113D3B" w:rsidRDefault="00113D3B" w:rsidP="0080432B">
      <w:pPr>
        <w:pStyle w:val="Bodytext40"/>
        <w:shd w:val="clear" w:color="auto" w:fill="auto"/>
        <w:spacing w:after="288"/>
        <w:ind w:right="100"/>
        <w:jc w:val="left"/>
        <w:rPr>
          <w:rFonts w:ascii="TH SarabunIT๙" w:hAnsi="TH SarabunIT๙" w:cs="TH SarabunIT๙"/>
          <w:sz w:val="32"/>
          <w:szCs w:val="32"/>
          <w:cs/>
        </w:rPr>
      </w:pPr>
    </w:p>
    <w:p w:rsidR="00207A28" w:rsidRPr="00113D3B" w:rsidRDefault="00EC4884">
      <w:pPr>
        <w:pStyle w:val="Bodytext40"/>
        <w:shd w:val="clear" w:color="auto" w:fill="auto"/>
        <w:spacing w:after="288"/>
        <w:ind w:right="1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๑</w:t>
      </w:r>
    </w:p>
    <w:p w:rsidR="00207A28" w:rsidRPr="00113D3B" w:rsidRDefault="00EC4884">
      <w:pPr>
        <w:pStyle w:val="Heading20"/>
        <w:keepNext/>
        <w:keepLines/>
        <w:shd w:val="clear" w:color="auto" w:fill="auto"/>
        <w:spacing w:before="0"/>
        <w:ind w:right="100"/>
        <w:rPr>
          <w:rFonts w:ascii="TH SarabunIT๙" w:hAnsi="TH SarabunIT๙" w:cs="TH SarabunIT๙"/>
          <w:sz w:val="32"/>
          <w:szCs w:val="32"/>
          <w:cs/>
        </w:rPr>
      </w:pPr>
      <w:bookmarkStart w:id="1" w:name="bookmark1"/>
      <w:r w:rsidRPr="00113D3B">
        <w:rPr>
          <w:rFonts w:ascii="TH SarabunIT๙" w:hAnsi="TH SarabunIT๙" w:cs="TH SarabunIT๙"/>
          <w:sz w:val="32"/>
          <w:szCs w:val="32"/>
          <w:cs/>
        </w:rPr>
        <w:t>นโยบายการบริหารความเสียงองค์กร</w:t>
      </w:r>
      <w:bookmarkEnd w:id="1"/>
    </w:p>
    <w:p w:rsidR="00207A28" w:rsidRPr="00113D3B" w:rsidRDefault="00EC4884">
      <w:pPr>
        <w:pStyle w:val="Bodytext50"/>
        <w:shd w:val="clear" w:color="auto" w:fill="auto"/>
        <w:spacing w:after="422"/>
        <w:ind w:right="100"/>
        <w:rPr>
          <w:rFonts w:ascii="TH SarabunIT๙" w:hAnsi="TH SarabunIT๙" w:cs="TH SarabunIT๙"/>
          <w:sz w:val="32"/>
          <w:szCs w:val="32"/>
        </w:rPr>
      </w:pPr>
      <w:r w:rsidRPr="00113D3B">
        <w:rPr>
          <w:rFonts w:ascii="TH SarabunIT๙" w:hAnsi="TH SarabunIT๙" w:cs="TH SarabunIT๙"/>
          <w:sz w:val="32"/>
          <w:szCs w:val="32"/>
        </w:rPr>
        <w:t>(Enterprise Risk Management Policy)</w:t>
      </w:r>
    </w:p>
    <w:p w:rsidR="00207A28" w:rsidRPr="00113D3B" w:rsidRDefault="00EC4884" w:rsidP="00113D3B">
      <w:pPr>
        <w:pStyle w:val="Bodytext20"/>
        <w:shd w:val="clear" w:color="auto" w:fill="auto"/>
        <w:spacing w:before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13D3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บทนำ</w:t>
      </w:r>
    </w:p>
    <w:p w:rsidR="00207A28" w:rsidRPr="00113D3B" w:rsidRDefault="00EC4884" w:rsidP="009213F2">
      <w:pPr>
        <w:pStyle w:val="Bodytext20"/>
        <w:shd w:val="clear" w:color="auto" w:fill="auto"/>
        <w:spacing w:before="0" w:after="184"/>
        <w:ind w:firstLine="15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นโยบายการบริหารความเสี่ยงองค์กร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(Enterprise Risk Management Policy) </w:t>
      </w:r>
      <w:r w:rsidRPr="00113D3B">
        <w:rPr>
          <w:rFonts w:ascii="TH SarabunIT๙" w:hAnsi="TH SarabunIT๙" w:cs="TH SarabunIT๙"/>
          <w:sz w:val="32"/>
          <w:szCs w:val="32"/>
          <w:cs/>
        </w:rPr>
        <w:t>ของ</w:t>
      </w:r>
      <w:r w:rsidR="00113D3B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 ฉบับนี้ จัดทำขึ้นเพื่อให้ข้าราช</w:t>
      </w:r>
      <w:r w:rsidRPr="00113D3B">
        <w:rPr>
          <w:rFonts w:ascii="TH SarabunIT๙" w:hAnsi="TH SarabunIT๙" w:cs="TH SarabunIT๙"/>
          <w:sz w:val="32"/>
          <w:szCs w:val="32"/>
          <w:cs/>
        </w:rPr>
        <w:t>การ ลูกจ้าง พนักงานจ้าง</w:t>
      </w:r>
      <w:r w:rsidR="00113D3B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9213F2">
        <w:rPr>
          <w:rFonts w:ascii="TH SarabunIT๙" w:hAnsi="TH SarabunIT๙" w:cs="TH SarabunIT๙"/>
          <w:sz w:val="32"/>
          <w:szCs w:val="32"/>
          <w:cs/>
        </w:rPr>
        <w:t xml:space="preserve"> สามารถ นำไปไข้ใน</w:t>
      </w:r>
      <w:r w:rsidRPr="00113D3B">
        <w:rPr>
          <w:rFonts w:ascii="TH SarabunIT๙" w:hAnsi="TH SarabunIT๙" w:cs="TH SarabunIT๙"/>
          <w:sz w:val="32"/>
          <w:szCs w:val="32"/>
          <w:cs/>
        </w:rPr>
        <w:t>การตอบสนอง และปฏิบัติงานในสภาวะวิกฤติหรือเกิดเหตุการณ์ฉุกเฉินต่างๆ ซึ่งส่งผลให้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>ไม่สามารถปฏิบัติงาบได้อย่าง ต่อเนื่อง ให้สามารถปฏิบัติงานใน “งานบริการหลักที่มี ความสำคัญ” ได้อย่าง ต่อเนื่อง เป็นระบบ และมีประสิทธิภาพ</w:t>
      </w:r>
    </w:p>
    <w:p w:rsidR="00207A28" w:rsidRPr="00F94C38" w:rsidRDefault="00EC4884" w:rsidP="00F94C38">
      <w:pPr>
        <w:pStyle w:val="Bodytext20"/>
        <w:shd w:val="clear" w:color="auto" w:fill="auto"/>
        <w:spacing w:before="0" w:line="379" w:lineRule="exact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F94C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นโยบายการบริหารความเสี่ยงองค์กร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(Enterprise Risk Management Policy) </w:t>
      </w:r>
      <w:r w:rsidRPr="00113D3B">
        <w:rPr>
          <w:rFonts w:ascii="TH SarabunIT๙" w:hAnsi="TH SarabunIT๙" w:cs="TH SarabunIT๙"/>
          <w:sz w:val="32"/>
          <w:szCs w:val="32"/>
          <w:cs/>
        </w:rPr>
        <w:t>ของ</w:t>
      </w:r>
      <w:r w:rsidR="00F94C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จัดทำขึ้นโดยมีวัตถุประสงค์ ดังนี้</w:t>
      </w:r>
    </w:p>
    <w:p w:rsidR="00F94C38" w:rsidRDefault="00EC4884">
      <w:pPr>
        <w:pStyle w:val="Bodytext20"/>
        <w:shd w:val="clear" w:color="auto" w:fill="auto"/>
        <w:spacing w:before="0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2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เพื่อใช้เป็นแนวทางในการบริหารความต่อเนื่องของ</w:t>
      </w:r>
      <w:r w:rsidR="00F94C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ในสภาวะวิกฤต 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๒. เพื่อให้ </w:t>
      </w:r>
      <w:r w:rsidR="00F94C3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องค์การบริหารส่วนตำบลป่าสัก </w:t>
      </w:r>
      <w:r w:rsidRPr="00113D3B">
        <w:rPr>
          <w:rFonts w:ascii="TH SarabunIT๙" w:hAnsi="TH SarabunIT๙" w:cs="TH SarabunIT๙"/>
          <w:sz w:val="32"/>
          <w:szCs w:val="32"/>
          <w:cs/>
        </w:rPr>
        <w:t>มีการเตรียมความพร้อมในการรับมือกับสภาวะวิกฤตหรือ เหตุการณ์ฉุกเฉินต่างๆ ที่เกิดขึ้น</w:t>
      </w:r>
    </w:p>
    <w:p w:rsidR="00207A28" w:rsidRPr="00113D3B" w:rsidRDefault="005F7130" w:rsidP="009213F2">
      <w:pPr>
        <w:pStyle w:val="Bodytext20"/>
        <w:shd w:val="clear" w:color="auto" w:fill="auto"/>
        <w:spacing w:before="0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๓. เพื่อลดผลกระทบจากการ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ะ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งักในการปฏิบัติงานหรือการให้บริการประซาซนของ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๔. เพื่อบรรเทาความเสียหายให้อยู่ในสภาพที่ยอมรับได้ และลดระดับความรุนแรงของผลกระทบ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ที่เกิดขึ้น</w:t>
      </w:r>
    </w:p>
    <w:p w:rsidR="00207A28" w:rsidRPr="00113D3B" w:rsidRDefault="00EC4884">
      <w:pPr>
        <w:pStyle w:val="Bodytext20"/>
        <w:shd w:val="clear" w:color="auto" w:fill="auto"/>
        <w:spacing w:before="0" w:after="176" w:line="379" w:lineRule="exact"/>
        <w:ind w:firstLine="154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๔. เพื่อให้ประขาซนและผู้มีส่วนได้ส่วนเสียของ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มีความเชื่อมั่นในศักยภาพ ของ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แม้ต้องเผชิญกับเหตุการณ์ร้ายแรงและส่งผลกระทบจนทำให้การ ดำเนินงานของ 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>ต้องหยุดชะงัก</w:t>
      </w:r>
    </w:p>
    <w:p w:rsidR="00207A28" w:rsidRPr="009213F2" w:rsidRDefault="00EC4884">
      <w:pPr>
        <w:pStyle w:val="Bodytext20"/>
        <w:shd w:val="clear" w:color="auto" w:fill="auto"/>
        <w:spacing w:before="0"/>
        <w:ind w:left="8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13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แนวคิดพื้นฐานในการบริหารความเสี่ยง</w:t>
      </w:r>
    </w:p>
    <w:p w:rsidR="009213F2" w:rsidRDefault="009213F2" w:rsidP="009213F2">
      <w:pPr>
        <w:pStyle w:val="Bodytext20"/>
        <w:shd w:val="clear" w:color="auto" w:fill="auto"/>
        <w:spacing w:before="0"/>
        <w:ind w:firstLine="15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จากการสภาวการณ์ในป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จจุบันของ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ที่เผชิญกับการเปลี่ยนแปลงอยู่ตลอดเวลา ไม่ว่าจะเป็นจาก</w:t>
      </w:r>
      <w:r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จัยภายนอก เข่น การเปลี่ยนแปลงสภาวะเศรษฐกิจ การเมื</w:t>
      </w:r>
      <w:r>
        <w:rPr>
          <w:rFonts w:ascii="TH SarabunIT๙" w:hAnsi="TH SarabunIT๙" w:cs="TH SarabunIT๙"/>
          <w:sz w:val="32"/>
          <w:szCs w:val="32"/>
          <w:cs/>
        </w:rPr>
        <w:t>อง และเทคโนโลยี สารสนเทศ หรือ</w:t>
      </w:r>
      <w:r>
        <w:rPr>
          <w:rFonts w:ascii="TH SarabunIT๙" w:hAnsi="TH SarabunIT๙" w:cs="TH SarabunIT๙" w:hint="cs"/>
          <w:sz w:val="32"/>
          <w:szCs w:val="32"/>
          <w:cs/>
        </w:rPr>
        <w:t>ปัจ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จัยภายใน เข่น การกำหนดแผนยุท</w:t>
      </w:r>
      <w:r>
        <w:rPr>
          <w:rFonts w:ascii="TH SarabunIT๙" w:hAnsi="TH SarabunIT๙" w:cs="TH SarabunIT๙"/>
          <w:sz w:val="32"/>
          <w:szCs w:val="32"/>
          <w:cs/>
        </w:rPr>
        <w:t>ธศาสตร์ การกำหนดแผนการปฏิบัติรา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การ โครงสร้าง องค์กร การบริหารจัดการข้อมูล เป็นด้น ประกอบกับคณะผู้บริหารของ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ที่ตระหนักถึง ความสำคัญของการบริหารความเสี่ยงองค์กร ซึ่งถือเป็น องค์ประกอบที่สำคัญของการก้าวไปสู่ ระบบการกำกับ ดูแลกิจการที่ดีของ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พร้อมทั้งเป็นการสร้างมูลค่าเพิ่มให้กับผู้ที่เกี่ยวข้อง โดยเชื่อมั่นว่า การบริหารคว</w:t>
      </w:r>
      <w:r>
        <w:rPr>
          <w:rFonts w:ascii="TH SarabunIT๙" w:hAnsi="TH SarabunIT๙" w:cs="TH SarabunIT๙"/>
          <w:sz w:val="32"/>
          <w:szCs w:val="32"/>
          <w:cs/>
        </w:rPr>
        <w:t>ามเสี่ยงองค์กรเป็นกระบวนการที่</w:t>
      </w:r>
      <w:r>
        <w:rPr>
          <w:rFonts w:ascii="TH SarabunIT๙" w:hAnsi="TH SarabunIT๙" w:cs="TH SarabunIT๙" w:hint="cs"/>
          <w:sz w:val="32"/>
          <w:szCs w:val="32"/>
          <w:cs/>
        </w:rPr>
        <w:t>ช่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วยให้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สามารถบรรลุวัตถุประสงค์ที่ตั้งไว้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ในขณะเดียวกันก็ลดอุปสรรคหรือส</w:t>
      </w:r>
      <w:r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งที่ไม่คาดหวังที่อาจจะเกิดขึ้นทั้งในด้านผลการปฏิบัติงานและความ</w:t>
      </w:r>
      <w:r>
        <w:rPr>
          <w:rFonts w:ascii="TH SarabunIT๙" w:hAnsi="TH SarabunIT๙" w:cs="TH SarabunIT๙"/>
          <w:sz w:val="32"/>
          <w:szCs w:val="32"/>
          <w:cs/>
        </w:rPr>
        <w:t xml:space="preserve">เชื่อถือ จากประขาซนต่อองค์กร </w:t>
      </w:r>
      <w:r>
        <w:rPr>
          <w:rFonts w:ascii="TH SarabunIT๙" w:hAnsi="TH SarabunIT๙" w:cs="TH SarabunIT๙" w:hint="cs"/>
          <w:sz w:val="32"/>
          <w:szCs w:val="32"/>
          <w:cs/>
        </w:rPr>
        <w:t>ป้อ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งกันความเสียหายต่อทรัพยากรขององค์กร ตอบสนองต่อก</w:t>
      </w:r>
      <w:r>
        <w:rPr>
          <w:rFonts w:ascii="TH SarabunIT๙" w:hAnsi="TH SarabunIT๙" w:cs="TH SarabunIT๙" w:hint="cs"/>
          <w:sz w:val="32"/>
          <w:szCs w:val="32"/>
          <w:cs/>
        </w:rPr>
        <w:t>าร</w:t>
      </w:r>
    </w:p>
    <w:p w:rsidR="009213F2" w:rsidRDefault="009213F2" w:rsidP="009213F2">
      <w:pPr>
        <w:pStyle w:val="Bodytext20"/>
        <w:shd w:val="clear" w:color="auto" w:fill="auto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9213F2" w:rsidRDefault="009213F2" w:rsidP="009213F2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-2-</w:t>
      </w:r>
    </w:p>
    <w:p w:rsidR="00207A28" w:rsidRPr="00113D3B" w:rsidRDefault="00EC4884" w:rsidP="009213F2">
      <w:pPr>
        <w:pStyle w:val="Bodytext20"/>
        <w:shd w:val="clear" w:color="auto" w:fill="auto"/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เปลี่ยนแปลงของ สภาพแวดล้อมภายนอกและภายในอย่างมีประสิทธิภาพ มีระบบจัดการ และควบคุมที่ดี นำไปสู่การบริหารจัดการ ที่ดีต่อไปในอนาคต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7A28" w:rsidRPr="009213F2" w:rsidRDefault="00EC4884" w:rsidP="009213F2">
      <w:pPr>
        <w:pStyle w:val="Bodytext20"/>
        <w:shd w:val="clear" w:color="auto" w:fill="auto"/>
        <w:spacing w:before="240" w:line="379" w:lineRule="exact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13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นโยบายการบริหารความเสี่ยง</w:t>
      </w:r>
    </w:p>
    <w:p w:rsidR="00207A28" w:rsidRPr="00113D3B" w:rsidRDefault="00EC4884">
      <w:pPr>
        <w:pStyle w:val="Bodytext20"/>
        <w:numPr>
          <w:ilvl w:val="0"/>
          <w:numId w:val="1"/>
        </w:numPr>
        <w:shd w:val="clear" w:color="auto" w:fill="auto"/>
        <w:tabs>
          <w:tab w:val="left" w:pos="1674"/>
        </w:tabs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กำหนดให้กา</w:t>
      </w:r>
      <w:r w:rsidR="009213F2">
        <w:rPr>
          <w:rFonts w:ascii="TH SarabunIT๙" w:hAnsi="TH SarabunIT๙" w:cs="TH SarabunIT๙"/>
          <w:sz w:val="32"/>
          <w:szCs w:val="32"/>
          <w:cs/>
        </w:rPr>
        <w:t>รบริหารความเสี่ยงเป็นความรับผิด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113D3B">
        <w:rPr>
          <w:rFonts w:ascii="TH SarabunIT๙" w:hAnsi="TH SarabunIT๙" w:cs="TH SarabunIT๙"/>
          <w:sz w:val="32"/>
          <w:szCs w:val="32"/>
          <w:cs/>
        </w:rPr>
        <w:t>อบของพนักงานในทุกระดับซั้นที่ต้องตระห</w:t>
      </w:r>
      <w:r w:rsidR="009213F2">
        <w:rPr>
          <w:rFonts w:ascii="TH SarabunIT๙" w:hAnsi="TH SarabunIT๙" w:cs="TH SarabunIT๙"/>
          <w:sz w:val="32"/>
          <w:szCs w:val="32"/>
          <w:cs/>
        </w:rPr>
        <w:t>นัก ถึงความเสี่ยงที่มีในการปฏิ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ติงานในหน่วยงานของตนและองค์กร โดยให้ความสำคัญใบการบริหารความเสี่ยง ต้านต่างๆ ให้อยู่ใน ระดับที่เพียงพอและเหมาะสม</w:t>
      </w:r>
    </w:p>
    <w:p w:rsidR="00207A28" w:rsidRPr="00113D3B" w:rsidRDefault="00EC4884" w:rsidP="009213F2">
      <w:pPr>
        <w:pStyle w:val="Bodytext20"/>
        <w:numPr>
          <w:ilvl w:val="0"/>
          <w:numId w:val="1"/>
        </w:numPr>
        <w:shd w:val="clear" w:color="auto" w:fill="auto"/>
        <w:tabs>
          <w:tab w:val="left" w:pos="1669"/>
        </w:tabs>
        <w:spacing w:before="0" w:line="379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ให้มีกระบวนการบริหารความเสี่ยงองค์กรที่</w:t>
      </w:r>
      <w:r w:rsidR="009213F2">
        <w:rPr>
          <w:rFonts w:ascii="TH SarabunIT๙" w:hAnsi="TH SarabunIT๙" w:cs="TH SarabunIT๙"/>
          <w:sz w:val="32"/>
          <w:szCs w:val="32"/>
          <w:cs/>
        </w:rPr>
        <w:t>เป็นไปตามมาตรฐานที่ดีตามแนวป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ฏิบั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ติสาก</w:t>
      </w:r>
      <w:r w:rsidR="009213F2">
        <w:rPr>
          <w:rFonts w:ascii="TH SarabunIT๙" w:hAnsi="TH SarabunIT๙" w:cs="TH SarabunIT๙"/>
          <w:sz w:val="32"/>
          <w:szCs w:val="32"/>
          <w:cs/>
        </w:rPr>
        <w:t>ล เพื่อให้เกิดการ</w:t>
      </w:r>
      <w:r w:rsidRPr="00113D3B">
        <w:rPr>
          <w:rFonts w:ascii="TH SarabunIT๙" w:hAnsi="TH SarabunIT๙" w:cs="TH SarabunIT๙"/>
          <w:sz w:val="32"/>
          <w:szCs w:val="32"/>
          <w:cs/>
        </w:rPr>
        <w:t>บริหารจัดการความเสี่ยงที่อาจส่งผลกระทบกับการดำเนินงาน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D3B">
        <w:rPr>
          <w:rFonts w:ascii="TH SarabunIT๙" w:hAnsi="TH SarabunIT๙" w:cs="TH SarabunIT๙"/>
          <w:sz w:val="32"/>
          <w:szCs w:val="32"/>
          <w:cs/>
        </w:rPr>
        <w:t>ของ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</w:p>
    <w:p w:rsidR="00207A28" w:rsidRPr="00113D3B" w:rsidRDefault="00EC4884" w:rsidP="009213F2">
      <w:pPr>
        <w:pStyle w:val="Bodytext20"/>
        <w:shd w:val="clear" w:color="auto" w:fill="auto"/>
        <w:spacing w:before="0" w:line="379" w:lineRule="exact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อย่างมีประสิ</w:t>
      </w:r>
      <w:r w:rsidR="009213F2">
        <w:rPr>
          <w:rFonts w:ascii="TH SarabunIT๙" w:hAnsi="TH SarabunIT๙" w:cs="TH SarabunIT๙"/>
          <w:sz w:val="32"/>
          <w:szCs w:val="32"/>
          <w:cs/>
        </w:rPr>
        <w:t>ทธิภาพ เกิดการพัฒนาและมีการป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ฏิบั</w:t>
      </w:r>
      <w:r w:rsidR="009213F2">
        <w:rPr>
          <w:rFonts w:ascii="TH SarabunIT๙" w:hAnsi="TH SarabunIT๙" w:cs="TH SarabunIT๙"/>
          <w:sz w:val="32"/>
          <w:szCs w:val="32"/>
          <w:cs/>
        </w:rPr>
        <w:t>ติงา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13D3B">
        <w:rPr>
          <w:rFonts w:ascii="TH SarabunIT๙" w:hAnsi="TH SarabunIT๙" w:cs="TH SarabunIT๙"/>
          <w:sz w:val="32"/>
          <w:szCs w:val="32"/>
          <w:cs/>
        </w:rPr>
        <w:t>ด้านการบริหารความเสี่ยงทั่วทั้งองค์กรในทิศทางเดียวกัน โดยนำระบบการบริหารความเสี่ยงมาเป็นส่วนหนึ่งในการตัดสินใจ การวางแผนกลยุทธ์ แผนงาน และ</w:t>
      </w:r>
      <w:r w:rsidR="009213F2">
        <w:rPr>
          <w:rFonts w:ascii="TH SarabunIT๙" w:hAnsi="TH SarabunIT๙" w:cs="TH SarabunIT๙"/>
          <w:sz w:val="32"/>
          <w:szCs w:val="32"/>
          <w:cs/>
        </w:rPr>
        <w:t>การ ดำเนินงานของผู้บริหาร ข้ารา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113D3B">
        <w:rPr>
          <w:rFonts w:ascii="TH SarabunIT๙" w:hAnsi="TH SarabunIT๙" w:cs="TH SarabunIT๙"/>
          <w:sz w:val="32"/>
          <w:szCs w:val="32"/>
          <w:cs/>
        </w:rPr>
        <w:t>การ ลูกจ้าง พนักงานจ้าง</w:t>
      </w:r>
      <w:r w:rsidR="009213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>รวมถึงการมุ่งเน้นให้ บรรลุ วัตถุประสงค์ เป๋าหมาย วิสั</w:t>
      </w:r>
      <w:r w:rsidR="009213F2">
        <w:rPr>
          <w:rFonts w:ascii="TH SarabunIT๙" w:hAnsi="TH SarabunIT๙" w:cs="TH SarabunIT๙"/>
          <w:sz w:val="32"/>
          <w:szCs w:val="32"/>
          <w:cs/>
        </w:rPr>
        <w:t>ยทัศน์ พันธกิจ กลยุทธ์ ที่กำหนด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ไ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ว้ </w:t>
      </w:r>
      <w:r w:rsidR="009213F2">
        <w:rPr>
          <w:rFonts w:ascii="TH SarabunIT๙" w:hAnsi="TH SarabunIT๙" w:cs="TH SarabunIT๙"/>
          <w:sz w:val="32"/>
          <w:szCs w:val="32"/>
          <w:cs/>
        </w:rPr>
        <w:t>เพื่อสร้างความเป็นเลิศในการปฏิ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9213F2">
        <w:rPr>
          <w:rFonts w:ascii="TH SarabunIT๙" w:hAnsi="TH SarabunIT๙" w:cs="TH SarabunIT๙"/>
          <w:sz w:val="32"/>
          <w:szCs w:val="32"/>
          <w:cs/>
        </w:rPr>
        <w:t>ติงาน และสร้าง ความเ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ชื่อ</w:t>
      </w:r>
      <w:r w:rsidRPr="00113D3B">
        <w:rPr>
          <w:rFonts w:ascii="TH SarabunIT๙" w:hAnsi="TH SarabunIT๙" w:cs="TH SarabunIT๙"/>
          <w:sz w:val="32"/>
          <w:szCs w:val="32"/>
          <w:cs/>
        </w:rPr>
        <w:t>มั่นของผู้เกี่ยวข้อง</w:t>
      </w:r>
    </w:p>
    <w:p w:rsidR="00207A28" w:rsidRPr="009213F2" w:rsidRDefault="00EC4884" w:rsidP="009213F2">
      <w:pPr>
        <w:pStyle w:val="Bodytext20"/>
        <w:numPr>
          <w:ilvl w:val="0"/>
          <w:numId w:val="1"/>
        </w:numPr>
        <w:shd w:val="clear" w:color="auto" w:fill="auto"/>
        <w:tabs>
          <w:tab w:val="left" w:pos="1698"/>
        </w:tabs>
        <w:spacing w:before="0" w:line="379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มีการกำหนดแนวทางป้องกันและบรรเทาความเสี่ยงจากการดำเนินงานของ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เพื่อหลีกเสี่ยงความเสียหาย หรือความสูญเลียที่อาจจะเกิดขึ้น รวมถึงการติดตามและประเมินผ</w:t>
      </w:r>
      <w:r w:rsidR="009213F2">
        <w:rPr>
          <w:rFonts w:ascii="TH SarabunIT๙" w:hAnsi="TH SarabunIT๙" w:cs="TH SarabunIT๙"/>
          <w:sz w:val="32"/>
          <w:szCs w:val="32"/>
          <w:cs/>
        </w:rPr>
        <w:t>ล การบริหารความเสี่ยงอย่าง สม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113D3B">
        <w:rPr>
          <w:rFonts w:ascii="TH SarabunIT๙" w:hAnsi="TH SarabunIT๙" w:cs="TH SarabunIT๙"/>
          <w:sz w:val="32"/>
          <w:szCs w:val="32"/>
          <w:cs/>
        </w:rPr>
        <w:t>เสมอ มีกา</w:t>
      </w:r>
      <w:r w:rsidR="009213F2">
        <w:rPr>
          <w:rFonts w:ascii="TH SarabunIT๙" w:hAnsi="TH SarabunIT๙" w:cs="TH SarabunIT๙"/>
          <w:sz w:val="32"/>
          <w:szCs w:val="32"/>
          <w:cs/>
        </w:rPr>
        <w:t>รพัฒนาระบบเทคโนโลยีสารสนเทศมาใ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113D3B">
        <w:rPr>
          <w:rFonts w:ascii="TH SarabunIT๙" w:hAnsi="TH SarabunIT๙" w:cs="TH SarabunIT๙"/>
          <w:sz w:val="32"/>
          <w:szCs w:val="32"/>
          <w:cs/>
        </w:rPr>
        <w:t>ในกระบวนการบริหาร ความเสี่ยงของ</w:t>
      </w:r>
      <w:r w:rsidR="009213F2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และสนับสนุนให้บุคลากรทุกระดับสามารถเข้าถึงแหล่งข้อมูลข่าวสาร การบริหารความเสี่ยงอย่างทั่วถึง ตลอดจนการ จัดระบบการรายงานการบริหารความเสี่ยงให้ผู้บริหาร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13F2">
        <w:rPr>
          <w:rFonts w:ascii="TH SarabunIT๙" w:hAnsi="TH SarabunIT๙" w:cs="TH SarabunIT๙"/>
          <w:sz w:val="32"/>
          <w:szCs w:val="32"/>
          <w:cs/>
        </w:rPr>
        <w:t>ปลัด</w:t>
      </w:r>
      <w:r w:rsidR="009213F2" w:rsidRPr="009213F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9213F2">
        <w:rPr>
          <w:rFonts w:ascii="TH SarabunIT๙" w:hAnsi="TH SarabunIT๙" w:cs="TH SarabunIT๙"/>
          <w:sz w:val="32"/>
          <w:szCs w:val="32"/>
          <w:cs/>
        </w:rPr>
        <w:t xml:space="preserve"> และผ</w:t>
      </w:r>
      <w:r w:rsidR="009213F2">
        <w:rPr>
          <w:rFonts w:ascii="TH SarabunIT๙" w:hAnsi="TH SarabunIT๙" w:cs="TH SarabunIT๙"/>
          <w:sz w:val="32"/>
          <w:szCs w:val="32"/>
          <w:cs/>
        </w:rPr>
        <w:t>ู้ตำเนินการเกี่ยวกับควบคุมภายใน</w:t>
      </w:r>
      <w:r w:rsidRPr="009213F2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207A28" w:rsidRPr="009213F2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213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นิยามความเสี่ยงและการบริหารความเสี่ยงองค์กร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ความเสี่ยง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(Risk) </w:t>
      </w:r>
      <w:r w:rsidRPr="00113D3B">
        <w:rPr>
          <w:rFonts w:ascii="TH SarabunIT๙" w:hAnsi="TH SarabunIT๙" w:cs="TH SarabunIT๙"/>
          <w:sz w:val="32"/>
          <w:szCs w:val="32"/>
          <w:cs/>
        </w:rPr>
        <w:t>หมายถึง โอกาส/เหต</w:t>
      </w:r>
      <w:r w:rsidR="009213F2">
        <w:rPr>
          <w:rFonts w:ascii="TH SarabunIT๙" w:hAnsi="TH SarabunIT๙" w:cs="TH SarabunIT๙"/>
          <w:sz w:val="32"/>
          <w:szCs w:val="32"/>
          <w:cs/>
        </w:rPr>
        <w:t>ุการณ์ที่มีความไม่แน่นอบ หรือส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ิ่</w:t>
      </w:r>
      <w:r w:rsidR="009213F2">
        <w:rPr>
          <w:rFonts w:ascii="TH SarabunIT๙" w:hAnsi="TH SarabunIT๙" w:cs="TH SarabunIT๙"/>
          <w:sz w:val="32"/>
          <w:szCs w:val="32"/>
          <w:cs/>
        </w:rPr>
        <w:t>งที่ทำให้แผนงา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9213F2">
        <w:rPr>
          <w:rFonts w:ascii="TH SarabunIT๙" w:hAnsi="TH SarabunIT๙" w:cs="TH SarabunIT๙"/>
          <w:sz w:val="32"/>
          <w:szCs w:val="32"/>
          <w:cs/>
        </w:rPr>
        <w:t xml:space="preserve"> หรือการตำเนินการอยู่ ณ ป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ัจ</w:t>
      </w:r>
      <w:r w:rsidRPr="00113D3B">
        <w:rPr>
          <w:rFonts w:ascii="TH SarabunIT๙" w:hAnsi="TH SarabunIT๙" w:cs="TH SarabunIT๙"/>
          <w:sz w:val="32"/>
          <w:szCs w:val="32"/>
          <w:cs/>
        </w:rPr>
        <w:t>จุบันไม่บรรลุวัตถุประสงค์/เป๋าหมายที่กำหนดไว้ โดยก่อให้เกิดผลกระทบ หรือความเลียหายต่อองค์กรในที่สุด ทั้งในแง่ของผลกระทบที่เป็นตัวเงิน หรือผลกระทบที่มีต่อภาพลักษณ์ และซื่อเสียงองค์กร</w:t>
      </w:r>
    </w:p>
    <w:p w:rsidR="00207A28" w:rsidRPr="00113D3B" w:rsidRDefault="00EC4884">
      <w:pPr>
        <w:pStyle w:val="Bodytext20"/>
        <w:shd w:val="clear" w:color="auto" w:fill="auto"/>
        <w:spacing w:before="0" w:after="18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การบริหารความเสี่ยงองค์กร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(Enterprise Risk Management) </w:t>
      </w:r>
      <w:r w:rsidRPr="00113D3B">
        <w:rPr>
          <w:rFonts w:ascii="TH SarabunIT๙" w:hAnsi="TH SarabunIT๙" w:cs="TH SarabunIT๙"/>
          <w:sz w:val="32"/>
          <w:szCs w:val="32"/>
          <w:cs/>
        </w:rPr>
        <w:t>คือ กระบวบการ ที่ปฏิบัติ โดยคณะกรรมการ ผู้บริหา</w:t>
      </w:r>
      <w:r w:rsidR="009213F2">
        <w:rPr>
          <w:rFonts w:ascii="TH SarabunIT๙" w:hAnsi="TH SarabunIT๙" w:cs="TH SarabunIT๙"/>
          <w:sz w:val="32"/>
          <w:szCs w:val="32"/>
          <w:cs/>
        </w:rPr>
        <w:t>รและบุคลากรทุกคนในองค์กร เพื่อ</w:t>
      </w:r>
      <w:r w:rsidR="009213F2">
        <w:rPr>
          <w:rFonts w:ascii="TH SarabunIT๙" w:hAnsi="TH SarabunIT๙" w:cs="TH SarabunIT๙" w:hint="cs"/>
          <w:sz w:val="32"/>
          <w:szCs w:val="32"/>
          <w:cs/>
        </w:rPr>
        <w:t>ช่</w:t>
      </w:r>
      <w:r w:rsidRPr="00113D3B">
        <w:rPr>
          <w:rFonts w:ascii="TH SarabunIT๙" w:hAnsi="TH SarabunIT๙" w:cs="TH SarabunIT๙"/>
          <w:sz w:val="32"/>
          <w:szCs w:val="32"/>
          <w:cs/>
        </w:rPr>
        <w:t>วยในการกำหนดกลยุทธ์และดำเนินงาน โดยกระบวนการบริหารความเสี่ยง ได้รับการออกแบบเพื่อให้สามารถบ่งขี้เหตุการณ์ที่อาจเกิดขึ้นและมีผลกระทบ ต่อองค์กร และสามารถจัดการความเสี่ยง ให้อยู่ใบระดับที่องค์กรยอมรับ เพื่อให้ได้รับความมั่นใจอย่างสมเหตุ สมผลในการบรรลุวัตถุประสงค์ที่องค์กรกำหนดไว้</w:t>
      </w:r>
    </w:p>
    <w:p w:rsidR="00207A28" w:rsidRPr="00934FF4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934FF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กระบวนการบริหารความเสี่ยงองค์กร</w:t>
      </w:r>
    </w:p>
    <w:p w:rsidR="00207A28" w:rsidRPr="00113D3B" w:rsidRDefault="005F7130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934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กำหนดกระบวนการบริหารความเสี่ยง</w:t>
      </w:r>
      <w:r w:rsidR="00934FF4">
        <w:rPr>
          <w:rFonts w:ascii="TH SarabunIT๙" w:hAnsi="TH SarabunIT๙" w:cs="TH SarabunIT๙"/>
          <w:sz w:val="32"/>
          <w:szCs w:val="32"/>
          <w:cs/>
        </w:rPr>
        <w:t xml:space="preserve"> เพื่อให้ขั้นตอนและวิธีการในการ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บริหารความเสี่ยง เป็นไปอย่างมีระบบ และดำเนินไปในทิศทางเดียวกันทั่วทั้งองค์กร โดยมีขั้นตอนสำคัญ ของกระบวนการบริหารความ เสี่ยงองค์กร ประกอบด้วย ๘ ขั้นตอน ดังนี้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๑. สภาพแวดล้อมภายใบองค์กร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(Internal Environment)</w:t>
      </w:r>
    </w:p>
    <w:p w:rsidR="00207A28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๒. การกำหนดวัตถุประสงค์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(Objective Setting)</w:t>
      </w:r>
    </w:p>
    <w:p w:rsidR="00934FF4" w:rsidRDefault="00934FF4" w:rsidP="00934FF4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-3-</w:t>
      </w:r>
    </w:p>
    <w:p w:rsidR="00934FF4" w:rsidRPr="00113D3B" w:rsidRDefault="00934FF4" w:rsidP="00934FF4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SegoeUI"/>
          <w:rFonts w:ascii="TH SarabunIT๙" w:hAnsi="TH SarabunIT๙" w:cs="TH SarabunIT๙"/>
          <w:sz w:val="32"/>
          <w:szCs w:val="32"/>
          <w:cs/>
        </w:rPr>
        <w:t xml:space="preserve">๓. </w:t>
      </w:r>
      <w:r w:rsidR="00934FF4">
        <w:rPr>
          <w:rFonts w:ascii="TH SarabunIT๙" w:hAnsi="TH SarabunIT๙" w:cs="TH SarabunIT๙"/>
          <w:sz w:val="32"/>
          <w:szCs w:val="32"/>
          <w:cs/>
        </w:rPr>
        <w:t>การบ่ง</w:t>
      </w:r>
      <w:r w:rsidR="00934FF4"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เหตุการณ์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(Event Identification)</w:t>
      </w:r>
    </w:p>
    <w:p w:rsidR="00207A28" w:rsidRPr="00113D3B" w:rsidRDefault="00EC4884" w:rsidP="00934FF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๔. การประเมินความเสี่ยง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(Risk Assessment)</w:t>
      </w:r>
      <w:r w:rsidR="00934F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Italic"/>
          <w:rFonts w:ascii="TH SarabunIT๙" w:hAnsi="TH SarabunIT๙" w:cs="TH SarabunIT๙"/>
          <w:sz w:val="32"/>
          <w:szCs w:val="32"/>
          <w:cs/>
        </w:rPr>
        <w:t>๕.</w:t>
      </w:r>
      <w:r w:rsidR="00934FF4">
        <w:rPr>
          <w:rFonts w:ascii="TH SarabunIT๙" w:hAnsi="TH SarabunIT๙" w:cs="TH SarabunIT๙"/>
          <w:sz w:val="32"/>
          <w:szCs w:val="32"/>
          <w:cs/>
        </w:rPr>
        <w:t xml:space="preserve"> การตอบส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นองความเสี่ยง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(Risk Response)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๖. กิจกรรมการควบคุม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(Control Activities)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๗. ข้อมูลและการติดต่อสื่อสาร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(Information and Communication)</w:t>
      </w:r>
    </w:p>
    <w:p w:rsidR="00934FF4" w:rsidRDefault="00EC4884" w:rsidP="003C05E2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sz w:val="32"/>
          <w:szCs w:val="32"/>
          <w:lang w:val="en-US"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๘. การติดตาม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(Monitoring)</w:t>
      </w:r>
    </w:p>
    <w:p w:rsidR="00934FF4" w:rsidRPr="003C05E2" w:rsidRDefault="00EC4884" w:rsidP="003C05E2">
      <w:pPr>
        <w:pStyle w:val="Bodytext20"/>
        <w:shd w:val="clear" w:color="auto" w:fill="auto"/>
        <w:spacing w:before="240"/>
        <w:ind w:firstLine="1460"/>
        <w:rPr>
          <w:rFonts w:ascii="TH SarabunIT๙" w:hAnsi="TH SarabunIT๙" w:cs="TH SarabunIT๙"/>
          <w:b/>
          <w:bCs/>
          <w:sz w:val="32"/>
          <w:szCs w:val="32"/>
          <w:u w:val="single"/>
          <w:lang w:val="en-US"/>
        </w:rPr>
      </w:pPr>
      <w:r w:rsidRPr="003C05E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สภาพแวดล้อมภายในองค์กร </w:t>
      </w:r>
      <w:r w:rsidRPr="003C05E2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(Internal Environment)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สภาพแวดล้อมภายใบองค์กร เป็นพื้นฐานที่สำคัญสำหรับกรอบการบริหารความเสี่ยง ซึ่งมี อิทธิพลต่อการกำหนดกลยุท</w:t>
      </w:r>
      <w:r w:rsidR="00F049DF">
        <w:rPr>
          <w:rFonts w:ascii="TH SarabunIT๙" w:hAnsi="TH SarabunIT๙" w:cs="TH SarabunIT๙"/>
          <w:sz w:val="32"/>
          <w:szCs w:val="32"/>
          <w:cs/>
        </w:rPr>
        <w:t>ธ์และเป</w:t>
      </w:r>
      <w:r w:rsidR="00F049DF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13D3B">
        <w:rPr>
          <w:rFonts w:ascii="TH SarabunIT๙" w:hAnsi="TH SarabunIT๙" w:cs="TH SarabunIT๙"/>
          <w:sz w:val="32"/>
          <w:szCs w:val="32"/>
          <w:cs/>
        </w:rPr>
        <w:t>าหมายขององค์กร การกำหนดกิจกรรม การบ่งขี้ ประเมิน และจัดการ ความเสี่ยง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สภาพแวดล้อมภายในองค์กร หมายถึง ปัจจัยต่างๆ เซ่น จริยธรรม วิธีการทำงานของผู้บริหาร และบุคลากร รูปแบบการจัดการของฝ่ายบริหารและวิธีการมอบหมายอำนาจหน้าที่และความรับผิดขอบ ซึ่งผู้บริหารต้องมีการกำหนดร่วมกันกับพนักงานใบองค์กร ส่งผลให้มีการสร้างจิตสำนึก การตระหนักและรับรู้ เรื่องความเสี่ยง และการควบคุมแก่พนักงานทุกคนในองค์กร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การกำหนดวัตถุประสงค์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(Objectives Setting) </w:t>
      </w:r>
      <w:r w:rsidRPr="00113D3B">
        <w:rPr>
          <w:rFonts w:ascii="TH SarabunIT๙" w:hAnsi="TH SarabunIT๙" w:cs="TH SarabunIT๙"/>
          <w:sz w:val="32"/>
          <w:szCs w:val="32"/>
          <w:cs/>
        </w:rPr>
        <w:t>องค์กรควรมีการกำหนดวัตถุประสงค์ในการ ปฏิบัติงานที่ขัดเจน เพื่อให้มั่นใจว่าวัตถุประสงค์ท</w:t>
      </w:r>
      <w:r w:rsidR="002C4EA8">
        <w:rPr>
          <w:rFonts w:ascii="TH SarabunIT๙" w:hAnsi="TH SarabunIT๙" w:cs="TH SarabunIT๙"/>
          <w:sz w:val="32"/>
          <w:szCs w:val="32"/>
          <w:cs/>
        </w:rPr>
        <w:t>ี่กำหนดนั้น มีความสอดคล้องกับเป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2C4EA8">
        <w:rPr>
          <w:rFonts w:ascii="TH SarabunIT๙" w:hAnsi="TH SarabunIT๙" w:cs="TH SarabunIT๙"/>
          <w:sz w:val="32"/>
          <w:szCs w:val="32"/>
          <w:cs/>
        </w:rPr>
        <w:t>าหมายเ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ชิ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งกลยุทธ์ และความเสี่ยงที่องค์กรยอมรับได้ โดยการบริหารจัดการให้อยู่ในกรอบของ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Risk Appetite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และ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Risk Tolerance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การบ่งขี้เหตุการณ์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(Event Identification) </w:t>
      </w:r>
      <w:r w:rsidRPr="00113D3B">
        <w:rPr>
          <w:rFonts w:ascii="TH SarabunIT๙" w:hAnsi="TH SarabunIT๙" w:cs="TH SarabunIT๙"/>
          <w:sz w:val="32"/>
          <w:szCs w:val="32"/>
          <w:cs/>
        </w:rPr>
        <w:t>ใบกระบวนการบ</w:t>
      </w:r>
      <w:r w:rsidR="002C4EA8">
        <w:rPr>
          <w:rFonts w:ascii="TH SarabunIT๙" w:hAnsi="TH SarabunIT๙" w:cs="TH SarabunIT๙"/>
          <w:sz w:val="32"/>
          <w:szCs w:val="32"/>
          <w:cs/>
        </w:rPr>
        <w:t>่งขี้เหตุการณ์ ควรต้องพิจารณา ป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จจัยความเสี่ยงทุกด้านที่อาจเกิดขึ้น เซ่น ความเสี่ยงด้านกล ยุทธ์ การเงิน บุคลากร การปฏิบัติงาน กฎหมาย ภาษี อากร ระบบงาบ สิ่งแวดล้อม ความสัมพันธ์ระหว่างเหตุการณ์ที่ อาจเกิดขึ้น แหล่งความเสี่ยงทั้งจาก</w:t>
      </w:r>
    </w:p>
    <w:p w:rsidR="002C4EA8" w:rsidRPr="002C4EA8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EA8">
        <w:rPr>
          <w:rStyle w:val="Bodytext21"/>
          <w:rFonts w:ascii="TH SarabunIT๙" w:hAnsi="TH SarabunIT๙" w:cs="TH SarabunIT๙"/>
          <w:b/>
          <w:bCs/>
          <w:sz w:val="32"/>
          <w:szCs w:val="32"/>
          <w:cs/>
        </w:rPr>
        <w:t>สภาพแวดล้อมภายในและภายนอกองค์กร</w:t>
      </w:r>
      <w:r w:rsidRPr="002C4E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สภาพแวดล้อมภายนอกองค์กร เป็นองค์ประกอบ ต่างๆ ที่ อยู่ภายบอกองค์กรซึ่งมีอิทธิพลต่อวัตถุประสงค์/ เป๋าหมายขององค์กร ยกตัวอย่าง เซ่น วัฒนธรรม การเมือง กฎหมาย ข้อบังคับ การเงิน เทคโนโลยี เศรษฐกิจ สภาพแวดล้อมในการแข่งขันทั้งภายในประเทศ และต่างประเทศ ตัวขับเคลื่อนหลักและแนวโน้มที่ส่งผลกระทบต่อ วัตถุประสงค์ขององค์กร การยอมรับและคุณค่า ของผู้มีส่วนได้เสียภายนอกองค์กร</w:t>
      </w:r>
    </w:p>
    <w:p w:rsidR="002C4EA8" w:rsidRPr="002C4EA8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C4EA8">
        <w:rPr>
          <w:rStyle w:val="Bodytext21"/>
          <w:rFonts w:ascii="TH SarabunIT๙" w:hAnsi="TH SarabunIT๙" w:cs="TH SarabunIT๙"/>
          <w:b/>
          <w:bCs/>
          <w:sz w:val="32"/>
          <w:szCs w:val="32"/>
          <w:cs/>
        </w:rPr>
        <w:t>สภาพแวดล้อมภายในองค์กร</w:t>
      </w:r>
      <w:r w:rsidRPr="002C4E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เป็นสิ่งต่างๆ ที่อยู่ภายในองค์กรและมีอิทธิพลต่อเป๋าหมาย ขององค์กร ยกตัวอย่าง เซ่น ขีดความสามารถขององค์กร ในแง่ของทรัพยากรและความรู้ เซ่น เงินทุน เวลา บุคลากร กระบวนการ ระบบและเทคโนโลยี ระบบสารสนเทศ การ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Flow </w:t>
      </w:r>
      <w:r w:rsidRPr="00113D3B">
        <w:rPr>
          <w:rFonts w:ascii="TH SarabunIT๙" w:hAnsi="TH SarabunIT๙" w:cs="TH SarabunIT๙"/>
          <w:sz w:val="32"/>
          <w:szCs w:val="32"/>
          <w:cs/>
        </w:rPr>
        <w:t>ของข้อมูล และกระบวนการตัดสินใจ ทั้งที่เป็นทางการและไม่เป็นทางการ ผู้มีส่</w:t>
      </w:r>
      <w:r w:rsidRPr="00113D3B">
        <w:rPr>
          <w:rFonts w:ascii="TH SarabunIT๙" w:hAnsi="TH SarabunIT๙" w:cs="TH SarabunIT๙"/>
          <w:sz w:val="32"/>
          <w:szCs w:val="32"/>
          <w:vertAlign w:val="superscript"/>
          <w:cs/>
        </w:rPr>
        <w:t>,</w:t>
      </w:r>
      <w:r w:rsidRPr="00113D3B">
        <w:rPr>
          <w:rFonts w:ascii="TH SarabunIT๙" w:hAnsi="TH SarabunIT๙" w:cs="TH SarabunIT๙"/>
          <w:sz w:val="32"/>
          <w:szCs w:val="32"/>
          <w:cs/>
        </w:rPr>
        <w:t>วน'ได้เสียภาย'โนองค์กร นโยบาย วัตถุประสงค์ และกลยุทธ์องค์กร การรับรู้ คุณค่า และวัฒนธรรมองค์กร มาตรฐานและแบบจำลองที่พัฒนาโดยองค์กร โครงสร้าง เซ่น ระบบการ จัดการ บทบาทหน้าที่และความรับผิดขอบ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การระบุเหตุการณ์ อาจดำเนินการโดยการสัมภาษณ์ผู้บริหารระดับสูงหรือฝ่ายจัดการ ที่รับผิดขอบในแผนงาน หรือการดำเนินการนั้น และรวบรวมประเด็นความเสี่ยงสำคัญที่ได้รับความสนใจหรือเป็น ประเด็นที่กังวล เพื่อนำมา จัดทำภาพรวมความเสี่ยงขององค์กร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(Corporate Risk Profile)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ทั้งนี้ 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ได้จำแนกประเภทของความเสี่ยงออกเป็น ๔ ประเภท ได้แก่</w:t>
      </w:r>
    </w:p>
    <w:p w:rsidR="002C4EA8" w:rsidRDefault="002C4EA8" w:rsidP="002C4EA8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207A28" w:rsidRPr="00113D3B" w:rsidRDefault="00EC4884" w:rsidP="002C4EA8">
      <w:pPr>
        <w:pStyle w:val="Bodytext20"/>
        <w:shd w:val="clear" w:color="auto" w:fill="auto"/>
        <w:spacing w:before="240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๑. ความเสี่ยงด้านกลยุทธ์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(Strategic Risk) </w:t>
      </w:r>
      <w:r w:rsidRPr="00113D3B">
        <w:rPr>
          <w:rFonts w:ascii="TH SarabunIT๙" w:hAnsi="TH SarabunIT๙" w:cs="TH SarabunIT๙"/>
          <w:sz w:val="32"/>
          <w:szCs w:val="32"/>
          <w:cs/>
        </w:rPr>
        <w:t>ความเสี่ยงที่เกี่ยวข้องกับการกำหนดแผนกลยุทธ์ แผนการ ดำเนินงาน และการนำแผนดังกล่าวไปปฏิบัติอย่างไม่เหมาะสม นอกจากนี้ ความเสี่ยงด้านกลยุทธ์ ยังรวมถึงกา</w:t>
      </w:r>
      <w:r w:rsidR="002C4EA8">
        <w:rPr>
          <w:rFonts w:ascii="TH SarabunIT๙" w:hAnsi="TH SarabunIT๙" w:cs="TH SarabunIT๙"/>
          <w:sz w:val="32"/>
          <w:szCs w:val="32"/>
          <w:cs/>
        </w:rPr>
        <w:t>รเปลี่ยนแปลงจากปัจจัยภายนอกและป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จจัยภายใน อันส่งผลกระทบต่อการกำหนดกลยุทธ์ หรือการดำเนินงาน เ</w:t>
      </w:r>
      <w:r w:rsidR="002C4EA8">
        <w:rPr>
          <w:rFonts w:ascii="TH SarabunIT๙" w:hAnsi="TH SarabunIT๙" w:cs="TH SarabunIT๙"/>
          <w:sz w:val="32"/>
          <w:szCs w:val="32"/>
          <w:cs/>
        </w:rPr>
        <w:t>พื่อให้บรรลุวัตถุประสงค์หลัก เป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13D3B">
        <w:rPr>
          <w:rFonts w:ascii="TH SarabunIT๙" w:hAnsi="TH SarabunIT๙" w:cs="TH SarabunIT๙"/>
          <w:sz w:val="32"/>
          <w:szCs w:val="32"/>
          <w:cs/>
        </w:rPr>
        <w:t>าหมาย และแนวทางการดำเนินงานขององค์กร</w:t>
      </w:r>
    </w:p>
    <w:p w:rsidR="00207A28" w:rsidRPr="00113D3B" w:rsidRDefault="002C4EA8" w:rsidP="002C4EA8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๒. ความเสี่ยงด้านป</w:t>
      </w:r>
      <w:r>
        <w:rPr>
          <w:rFonts w:ascii="TH SarabunIT๙" w:hAnsi="TH SarabunIT๙" w:cs="TH SarabunIT๙" w:hint="cs"/>
          <w:sz w:val="32"/>
          <w:szCs w:val="32"/>
          <w:cs/>
        </w:rPr>
        <w:t>ฏิบั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ติการ </w:t>
      </w:r>
      <w:r w:rsidR="00EC4884"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(Operational Risk)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ความเสี่ยงที่เกี่ยวข้องกับการปฏิบัติงาน ของแต่ละกระบวนการ หรือกิจกรรมภายในองค์กร รวมทั้งความเลี่ยงที่เกี่ยวข้องกับการบริหารจัดการข้อมูล ด้าน เทคโนโลยีสารสนเทศและข้อมูลความรู้ต่า</w:t>
      </w:r>
      <w:r>
        <w:rPr>
          <w:rFonts w:ascii="TH SarabunIT๙" w:hAnsi="TH SarabunIT๙" w:cs="TH SarabunIT๙"/>
          <w:sz w:val="32"/>
          <w:szCs w:val="32"/>
          <w:cs/>
        </w:rPr>
        <w:t>งๆ เพื่อให้การปฏิบัติงานบรรลุเป</w:t>
      </w:r>
      <w:r>
        <w:rPr>
          <w:rFonts w:ascii="TH SarabunIT๙" w:hAnsi="TH SarabunIT๙" w:cs="TH SarabunIT๙" w:hint="cs"/>
          <w:sz w:val="32"/>
          <w:szCs w:val="32"/>
          <w:cs/>
        </w:rPr>
        <w:t>้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าหมายที่กำหนด ซึ่งความเลี่ยง ด้านปฏิบัติการจะส่งผลกระทบต่อ ประสิทธิภาพของกระบวนการทำงาน และการบรรลุวัตถุประสงค์หลักของ องค์กรในภาพรวม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๓. ความเลี่ยงที่เกี่ยวข้องกับการบริหารจัดการทางการเงิน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(Financial Risk) </w:t>
      </w:r>
      <w:r w:rsidRPr="00113D3B">
        <w:rPr>
          <w:rFonts w:ascii="TH SarabunIT๙" w:hAnsi="TH SarabunIT๙" w:cs="TH SarabunIT๙"/>
          <w:sz w:val="32"/>
          <w:szCs w:val="32"/>
          <w:cs/>
        </w:rPr>
        <w:t>โดยอาจเป็น ความเสี่ยงที่เกิดจากปัจจัยภายใน เซ่น การบริหารจัดการด้านการวางแผนการ</w:t>
      </w:r>
      <w:r w:rsidR="002C4EA8">
        <w:rPr>
          <w:rFonts w:ascii="TH SarabunIT๙" w:hAnsi="TH SarabunIT๙" w:cs="TH SarabunIT๙"/>
          <w:sz w:val="32"/>
          <w:szCs w:val="32"/>
          <w:cs/>
        </w:rPr>
        <w:t>ใ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2C4EA8">
        <w:rPr>
          <w:rFonts w:ascii="TH SarabunIT๙" w:hAnsi="TH SarabunIT๙" w:cs="TH SarabunIT๙"/>
          <w:sz w:val="32"/>
          <w:szCs w:val="32"/>
          <w:cs/>
        </w:rPr>
        <w:t>จ่ายเงินตาม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ข้อบัญญัติ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หรือจากปัจจัยภายนอก เซ่น การจัดสรรเงินงบประมาณ หรือความเลี่ยงที่คู่สัญญาไม่สามารถปฏิบัติตามภาระ ผูกพันที่ตกลง ไว้ อันส่งผลกระทบต่อการ ดำรงอยู่ รวมถึงส่งผลให้เกิดความเสียหายต่อองค์กร</w:t>
      </w:r>
    </w:p>
    <w:p w:rsidR="00207A28" w:rsidRPr="00113D3B" w:rsidRDefault="00EC4884" w:rsidP="002C4EA8">
      <w:pPr>
        <w:pStyle w:val="Bodytext20"/>
        <w:shd w:val="clear" w:color="auto" w:fill="auto"/>
        <w:spacing w:before="0" w:after="18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๔. ความเลี่ยงที่เกี่ยวข้องกับการปฏิบัติตามกฎระเบียบ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(Compliance Risk) </w:t>
      </w:r>
      <w:r w:rsidRPr="00113D3B">
        <w:rPr>
          <w:rFonts w:ascii="TH SarabunIT๙" w:hAnsi="TH SarabunIT๙" w:cs="TH SarabunIT๙"/>
          <w:sz w:val="32"/>
          <w:szCs w:val="32"/>
          <w:cs/>
        </w:rPr>
        <w:t>ข้อบังคับ ของหน่วยงานกำกับดูแล เซ่น กรมส่งเสริมการปกครองส่วนท้องถิ่น มติคณะรัฐมนตรี เป็นต้น รวมทั้งความเสี่ยง ที่เกี่ยวกับกฎหมายต่างๆ ที่ เกี่ยวข้องกับการปฏิบัติราชการ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ซึ่งเมื่อมีความเลี่ยงด้านนี้เกิดขึ้น จะส่งผลกระทบต่อซื่อเสียงและภาพลักษณ์ขององค์กรโดยรวม</w:t>
      </w:r>
    </w:p>
    <w:p w:rsidR="00207A28" w:rsidRPr="002C4EA8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C4E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การประเมินความเลี่ยง </w:t>
      </w:r>
      <w:r w:rsidRPr="002C4EA8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(Risk Assessment)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สำหรับการประเมินความเลี่ยง เป็นขั้นตอนที่จะต้องดำเนินการต่อจากการระบุความเลี่ยง โดยการประเมินความเลี่ยง ประกอบด้วย ๒ กระบวนการหลัก ได้แก่</w:t>
      </w:r>
    </w:p>
    <w:p w:rsidR="00207A28" w:rsidRPr="00113D3B" w:rsidRDefault="00EC4884" w:rsidP="002C4EA8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05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Style w:val="Bodytext21"/>
          <w:rFonts w:ascii="TH SarabunIT๙" w:hAnsi="TH SarabunIT๙" w:cs="TH SarabunIT๙"/>
          <w:sz w:val="32"/>
          <w:szCs w:val="32"/>
          <w:cs/>
        </w:rPr>
        <w:t>การวิเคราะห์ความเสี่ยง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จะพิจารณาสาเหตุและแหล่งที่มาของความเลี่ยง ผลกระทบ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ที่</w:t>
      </w:r>
      <w:r w:rsidRPr="00113D3B">
        <w:rPr>
          <w:rFonts w:ascii="TH SarabunIT๙" w:hAnsi="TH SarabunIT๙" w:cs="TH SarabunIT๙"/>
          <w:sz w:val="32"/>
          <w:szCs w:val="32"/>
          <w:cs/>
        </w:rPr>
        <w:t>ตามมา ทั้งใน ทางบวก และทางลบ รวมทั้งโอกาสที่อาจเกิดขึ้นของผลกระทบที่อาจตามมา โดยจะต้องมีการระบุถึงปัจจัย ที่มีผลต่อผลกระทบ และโอกาสที่จะเกิดขึ้น ทั้งนี้เหตุการณ์หรือสถานการณ์หนึ่งๆ อาจจะเกิดผลที่ตา</w:t>
      </w:r>
      <w:r w:rsidR="002C4EA8">
        <w:rPr>
          <w:rFonts w:ascii="TH SarabunIT๙" w:hAnsi="TH SarabunIT๙" w:cs="TH SarabunIT๙"/>
          <w:sz w:val="32"/>
          <w:szCs w:val="32"/>
          <w:cs/>
        </w:rPr>
        <w:t>มมา และกระทบต่อวัตถุประสงค์/ เป</w:t>
      </w:r>
      <w:r w:rsidR="002C4EA8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113D3B">
        <w:rPr>
          <w:rFonts w:ascii="TH SarabunIT๙" w:hAnsi="TH SarabunIT๙" w:cs="TH SarabunIT๙"/>
          <w:sz w:val="32"/>
          <w:szCs w:val="32"/>
          <w:cs/>
        </w:rPr>
        <w:t>าหมายหลายด้าน นอกจากนั้นในการวิเคราะห์ควรพิจารณาถึงมาตรการจัดการ ความเลี่ยงที่ดำเนินการอยู่ ณ ปัจจุบัน รวมถึงประสิทธิผลของมาตรการดังกล่าวด้วย</w:t>
      </w:r>
    </w:p>
    <w:p w:rsidR="00207A28" w:rsidRPr="00113D3B" w:rsidRDefault="00EC4884" w:rsidP="002C4EA8">
      <w:pPr>
        <w:pStyle w:val="Bodytext20"/>
        <w:shd w:val="clear" w:color="auto" w:fill="auto"/>
        <w:spacing w:before="0" w:after="18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"/>
          <w:rFonts w:ascii="TH SarabunIT๙" w:hAnsi="TH SarabunIT๙" w:cs="TH SarabunIT๙"/>
          <w:sz w:val="32"/>
          <w:szCs w:val="32"/>
          <w:cs/>
        </w:rPr>
        <w:t>๒. การประเมินความเลี่ยง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การประเมินความเลี่ยงจะเปรียบเทียบระหว่างระดับของความเสี่ยง ที่ได้จากการวิเคราะห์ความเลี่ยง เทียบกับระดับความเลี่ยงที่ยอมรับได้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Appetite) </w:t>
      </w:r>
      <w:r w:rsidRPr="00113D3B">
        <w:rPr>
          <w:rFonts w:ascii="TH SarabunIT๙" w:hAnsi="TH SarabunIT๙" w:cs="TH SarabunIT๙"/>
          <w:sz w:val="32"/>
          <w:szCs w:val="32"/>
          <w:cs/>
        </w:rPr>
        <w:t>ในกรณีที่ระดับ ของความเลี่ยงไม่อยู่ใน ระดับที่ยอมรับได้ของเกณฑ์การยอมรับความเลี่ยง ความเลี่ยงดังกล่าวจะได้รับการจัดการ ทันที</w:t>
      </w:r>
    </w:p>
    <w:p w:rsidR="00207A28" w:rsidRPr="002C4EA8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2C4EA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การกำหนดเกณฑ์ความเลี่ยง</w:t>
      </w:r>
    </w:p>
    <w:p w:rsidR="00207A28" w:rsidRPr="00113D3B" w:rsidRDefault="00AE7CE3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เกณฑ์ที่ใ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ในการประเมินความเลี่ยงควรสะท้อนถึงคุณค่า วัตถุประสงค์และทรัพยากรขององค์กร โดยเกณฑ์บางประเภทอาจพัฒนาได้จากข้อกำหนดทางกฎหมายหรือข้อบังคับของหน่วยงานกำกับดูแล ซึ่งเกณฑ์ ที่กำหนดต้อง สอดคล้องกับนโยบายความเลี่ยงขององค์กรและมีการทบทวนอย่างต่อเนื่อง</w:t>
      </w:r>
    </w:p>
    <w:p w:rsidR="00AE7CE3" w:rsidRDefault="00EC4884" w:rsidP="00AE7CE3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ปัจจัยที่นำมาพิจารณาเพื่อประกอบการกำหนดเกณฑ์ความเลี่ยง ได้แก่ ลักษณะและประเภท ของ ผลกระทบที่ สามารถเกิดขึ้นและแนวทางในการประเมินผลกระทบ แนวทางในการระบุโอกาสในการเกิดขึ้น ๔ กรอบเวลาของโอกาส และผลกระทบที่เกิดขึ้น แนวทางในการกำหนดระดับความเลี่ยง ระดับของคว</w:t>
      </w:r>
      <w:r w:rsidR="00AE7CE3">
        <w:rPr>
          <w:rFonts w:ascii="TH SarabunIT๙" w:hAnsi="TH SarabunIT๙" w:cs="TH SarabunIT๙"/>
          <w:sz w:val="32"/>
          <w:szCs w:val="32"/>
          <w:cs/>
        </w:rPr>
        <w:t>ามเ</w:t>
      </w:r>
      <w:r w:rsidR="00AE7CE3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AE7CE3">
        <w:rPr>
          <w:rFonts w:ascii="TH SarabunIT๙" w:hAnsi="TH SarabunIT๙" w:cs="TH SarabunIT๙"/>
          <w:sz w:val="32"/>
          <w:szCs w:val="32"/>
          <w:cs/>
        </w:rPr>
        <w:t>ยง</w:t>
      </w:r>
      <w:r w:rsidRPr="00113D3B">
        <w:rPr>
          <w:rFonts w:ascii="TH SarabunIT๙" w:hAnsi="TH SarabunIT๙" w:cs="TH SarabunIT๙"/>
          <w:sz w:val="32"/>
          <w:szCs w:val="32"/>
          <w:cs/>
        </w:rPr>
        <w:t>ที่</w:t>
      </w:r>
    </w:p>
    <w:p w:rsidR="00AE7CE3" w:rsidRDefault="00AE7CE3" w:rsidP="00AE7CE3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AE7CE3" w:rsidRDefault="00AE7CE3" w:rsidP="00AE7CE3">
      <w:pPr>
        <w:pStyle w:val="Bodytext20"/>
        <w:shd w:val="clear" w:color="auto" w:fill="auto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207A28" w:rsidRPr="00113D3B" w:rsidRDefault="00EC4884" w:rsidP="00AE7CE3">
      <w:pPr>
        <w:pStyle w:val="Bodytext20"/>
        <w:shd w:val="clear" w:color="auto" w:fill="auto"/>
        <w:spacing w:before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สามารถยอมรับได้ ระดับของความเสี่ยงที่จะต้องจัดการ โอกาสที่จะเกิดเหตุการณ์ความเสี่ยง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(Likelihood) </w:t>
      </w:r>
      <w:r w:rsidRPr="00113D3B">
        <w:rPr>
          <w:rFonts w:ascii="TH SarabunIT๙" w:hAnsi="TH SarabunIT๙" w:cs="TH SarabunIT๙"/>
          <w:sz w:val="32"/>
          <w:szCs w:val="32"/>
          <w:cs/>
        </w:rPr>
        <w:t>ระดับของโอกาสที่จะเกิดเหตุการณ์ความเสี่ยงและระดับ ของความเสียหาย แบ่งเป็น ๔ ระดับ โ</w:t>
      </w:r>
      <w:r w:rsidR="000171A6">
        <w:rPr>
          <w:rFonts w:ascii="TH SarabunIT๙" w:hAnsi="TH SarabunIT๙" w:cs="TH SarabunIT๙"/>
          <w:sz w:val="32"/>
          <w:szCs w:val="32"/>
          <w:cs/>
        </w:rPr>
        <w:t>ดยกำหนดนิยาม ในแต่ละระดับ ดัง</w:t>
      </w:r>
      <w:r w:rsidR="000171A6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0171A6" w:rsidRDefault="000171A6">
      <w:pPr>
        <w:pStyle w:val="Bodytext20"/>
        <w:shd w:val="clear" w:color="auto" w:fill="auto"/>
        <w:spacing w:before="0"/>
        <w:ind w:left="2200" w:right="54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ค่อนข้างแน่นอน </w:t>
      </w:r>
    </w:p>
    <w:p w:rsidR="00AE7CE3" w:rsidRDefault="000171A6">
      <w:pPr>
        <w:pStyle w:val="Bodytext20"/>
        <w:shd w:val="clear" w:color="auto" w:fill="auto"/>
        <w:spacing w:before="0"/>
        <w:ind w:left="2200" w:right="5480"/>
        <w:rPr>
          <w:rStyle w:val="Bodytext2Bold"/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น่าจะเกิด </w:t>
      </w:r>
    </w:p>
    <w:p w:rsidR="00207A28" w:rsidRPr="00113D3B" w:rsidRDefault="00EC4884">
      <w:pPr>
        <w:pStyle w:val="Bodytext20"/>
        <w:shd w:val="clear" w:color="auto" w:fill="auto"/>
        <w:spacing w:before="0"/>
        <w:ind w:left="2200" w:right="5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๓. </w:t>
      </w:r>
      <w:r w:rsidR="000171A6">
        <w:rPr>
          <w:rFonts w:ascii="TH SarabunIT๙" w:hAnsi="TH SarabunIT๙" w:cs="TH SarabunIT๙"/>
          <w:sz w:val="32"/>
          <w:szCs w:val="32"/>
          <w:cs/>
        </w:rPr>
        <w:t xml:space="preserve">เป็นไปได้ที่จะเกิด </w:t>
      </w:r>
      <w:r w:rsidR="000171A6"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113D3B">
        <w:rPr>
          <w:rFonts w:ascii="TH SarabunIT๙" w:hAnsi="TH SarabunIT๙" w:cs="TH SarabunIT๙"/>
          <w:sz w:val="32"/>
          <w:szCs w:val="32"/>
          <w:cs/>
        </w:rPr>
        <w:t>ไม่น่าจะเกิด</w:t>
      </w:r>
      <w:r w:rsidR="000171A6">
        <w:rPr>
          <w:rFonts w:ascii="TH SarabunIT๙" w:hAnsi="TH SarabunIT๙" w:cs="TH SarabunIT๙"/>
          <w:sz w:val="32"/>
          <w:szCs w:val="32"/>
          <w:cs/>
        </w:rPr>
        <w:t>ยาก</w:t>
      </w:r>
      <w:r w:rsidR="000171A6">
        <w:rPr>
          <w:rFonts w:ascii="TH SarabunIT๙" w:hAnsi="TH SarabunIT๙" w:cs="TH SarabunIT๙" w:hint="cs"/>
          <w:sz w:val="32"/>
          <w:szCs w:val="32"/>
          <w:cs/>
        </w:rPr>
        <w:t xml:space="preserve">ที่ 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ระดับของความเสียหาย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(Impact)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ระดับของความเสียหายจากเหตุการณ์ความเสี่ยง แบ่งเป็น </w:t>
      </w:r>
      <w:r w:rsidRPr="00113D3B">
        <w:rPr>
          <w:rStyle w:val="Bodytext2Italic"/>
          <w:rFonts w:ascii="TH SarabunIT๙" w:hAnsi="TH SarabunIT๙" w:cs="TH SarabunIT๙"/>
          <w:sz w:val="32"/>
          <w:szCs w:val="32"/>
          <w:cs/>
        </w:rPr>
        <w:t>๕</w:t>
      </w:r>
      <w:r w:rsidR="00291758">
        <w:rPr>
          <w:rFonts w:ascii="TH SarabunIT๙" w:hAnsi="TH SarabunIT๙" w:cs="TH SarabunIT๙"/>
          <w:sz w:val="32"/>
          <w:szCs w:val="32"/>
          <w:cs/>
        </w:rPr>
        <w:t xml:space="preserve"> ด้าน ดัง</w:t>
      </w:r>
      <w:r w:rsidR="00291758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AE7CE3" w:rsidRDefault="00EC4884" w:rsidP="00AE7CE3">
      <w:pPr>
        <w:pStyle w:val="Bodytext20"/>
        <w:shd w:val="clear" w:color="auto" w:fill="auto"/>
        <w:spacing w:before="0"/>
        <w:ind w:left="1480" w:right="2180" w:firstLine="72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2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ผลกระทบด้านการเงิน </w:t>
      </w:r>
    </w:p>
    <w:p w:rsidR="00AE7CE3" w:rsidRDefault="00EC4884" w:rsidP="00AE7CE3">
      <w:pPr>
        <w:pStyle w:val="Bodytext20"/>
        <w:shd w:val="clear" w:color="auto" w:fill="auto"/>
        <w:spacing w:before="0"/>
        <w:ind w:left="1480" w:right="2180" w:firstLine="72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๒. ผลกระทบด้านซื่อเสียงและภาพลักษณ์องค์กร </w:t>
      </w:r>
    </w:p>
    <w:p w:rsidR="00AE7CE3" w:rsidRDefault="00EC4884" w:rsidP="00AE7CE3">
      <w:pPr>
        <w:pStyle w:val="Bodytext20"/>
        <w:shd w:val="clear" w:color="auto" w:fill="auto"/>
        <w:spacing w:before="0"/>
        <w:ind w:left="1480" w:right="2180" w:firstLine="72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Bold"/>
          <w:rFonts w:ascii="TH SarabunIT๙" w:hAnsi="TH SarabunIT๙" w:cs="TH SarabunIT๙"/>
          <w:sz w:val="32"/>
          <w:szCs w:val="32"/>
          <w:cs/>
        </w:rPr>
        <w:t xml:space="preserve">๓. </w:t>
      </w:r>
      <w:r w:rsidR="00291758">
        <w:rPr>
          <w:rFonts w:ascii="TH SarabunIT๙" w:hAnsi="TH SarabunIT๙" w:cs="TH SarabunIT๙"/>
          <w:sz w:val="32"/>
          <w:szCs w:val="32"/>
          <w:cs/>
        </w:rPr>
        <w:t>ผลกระทบต่อการไม่ป</w:t>
      </w:r>
      <w:r w:rsidR="00291758">
        <w:rPr>
          <w:rFonts w:ascii="TH SarabunIT๙" w:hAnsi="TH SarabunIT๙" w:cs="TH SarabunIT๙" w:hint="cs"/>
          <w:sz w:val="32"/>
          <w:szCs w:val="32"/>
          <w:cs/>
        </w:rPr>
        <w:t>ฎิ</w:t>
      </w:r>
      <w:r w:rsidR="00AE7CE3">
        <w:rPr>
          <w:rFonts w:ascii="TH SarabunIT๙" w:hAnsi="TH SarabunIT๙" w:cs="TH SarabunIT๙"/>
          <w:sz w:val="32"/>
          <w:szCs w:val="32"/>
          <w:cs/>
        </w:rPr>
        <w:t>บ</w:t>
      </w:r>
      <w:r w:rsidR="00AE7CE3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</w:t>
      </w:r>
      <w:r w:rsidR="00AE7CE3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ตามกฎ ระเบียบ ข้อบังคับ </w:t>
      </w:r>
    </w:p>
    <w:p w:rsidR="00AE7CE3" w:rsidRDefault="00EC4884" w:rsidP="00AE7CE3">
      <w:pPr>
        <w:pStyle w:val="Bodytext20"/>
        <w:shd w:val="clear" w:color="auto" w:fill="auto"/>
        <w:spacing w:before="0"/>
        <w:ind w:left="1480" w:right="-628" w:firstLine="72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๔. ผลกระทบต่อบุคลากรสำคัญของ </w:t>
      </w:r>
      <w:r w:rsidR="00AE7CE3">
        <w:rPr>
          <w:rFonts w:ascii="TH SarabunIT๙" w:hAnsi="TH SarabunIT๙" w:cs="TH SarabunIT๙"/>
          <w:sz w:val="32"/>
          <w:szCs w:val="32"/>
          <w:cs/>
        </w:rPr>
        <w:t>องค์การบริหารส่ว</w:t>
      </w:r>
      <w:r w:rsidR="00AE7CE3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5F7130">
        <w:rPr>
          <w:rFonts w:ascii="TH SarabunIT๙" w:hAnsi="TH SarabunIT๙" w:cs="TH SarabunIT๙"/>
          <w:sz w:val="32"/>
          <w:szCs w:val="32"/>
          <w:cs/>
        </w:rPr>
        <w:t>ตำบลป่าสัก</w:t>
      </w:r>
    </w:p>
    <w:p w:rsidR="00207A28" w:rsidRPr="00113D3B" w:rsidRDefault="00AE7CE3" w:rsidP="007133DF">
      <w:pPr>
        <w:pStyle w:val="Bodytext20"/>
        <w:shd w:val="clear" w:color="auto" w:fill="auto"/>
        <w:spacing w:before="0"/>
        <w:ind w:left="1480" w:right="21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. ผลกระทบต่อความล่าข้าในการดำเนินงานโครงการสำคัญ แต่ละด้านแบ่งเป็น ๔ ระดับ </w:t>
      </w:r>
      <w:r w:rsidR="00291758">
        <w:rPr>
          <w:rFonts w:ascii="TH SarabunIT๙" w:hAnsi="TH SarabunIT๙" w:cs="TH SarabunIT๙"/>
          <w:sz w:val="32"/>
          <w:szCs w:val="32"/>
          <w:cs/>
        </w:rPr>
        <w:t>โดยกำหนดนิยามในแต่ละระดับ ดัง</w:t>
      </w:r>
      <w:r w:rsidR="00291758">
        <w:rPr>
          <w:rFonts w:ascii="TH SarabunIT๙" w:hAnsi="TH SarabunIT๙" w:cs="TH SarabunIT๙" w:hint="cs"/>
          <w:sz w:val="32"/>
          <w:szCs w:val="32"/>
          <w:cs/>
        </w:rPr>
        <w:t>นี้</w:t>
      </w:r>
    </w:p>
    <w:p w:rsidR="00207A28" w:rsidRDefault="007133DF" w:rsidP="00AE7CE3">
      <w:pPr>
        <w:pStyle w:val="Bodytext20"/>
        <w:shd w:val="clear" w:color="auto" w:fill="auto"/>
        <w:spacing w:before="0" w:line="294" w:lineRule="exact"/>
        <w:ind w:left="14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 ไม่มีนัยสำคัญ</w:t>
      </w:r>
    </w:p>
    <w:p w:rsidR="007133DF" w:rsidRDefault="007133DF" w:rsidP="00AE7CE3">
      <w:pPr>
        <w:pStyle w:val="Bodytext20"/>
        <w:shd w:val="clear" w:color="auto" w:fill="auto"/>
        <w:spacing w:before="0" w:line="294" w:lineRule="exact"/>
        <w:ind w:left="14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มีนัยสำคัญ</w:t>
      </w:r>
    </w:p>
    <w:p w:rsidR="007133DF" w:rsidRDefault="007133DF" w:rsidP="00AE7CE3">
      <w:pPr>
        <w:pStyle w:val="Bodytext20"/>
        <w:shd w:val="clear" w:color="auto" w:fill="auto"/>
        <w:spacing w:before="0" w:line="294" w:lineRule="exact"/>
        <w:ind w:left="14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ปานกลาง</w:t>
      </w:r>
    </w:p>
    <w:p w:rsidR="007133DF" w:rsidRPr="00113D3B" w:rsidRDefault="007133DF" w:rsidP="00AE7CE3">
      <w:pPr>
        <w:pStyle w:val="Bodytext20"/>
        <w:shd w:val="clear" w:color="auto" w:fill="auto"/>
        <w:spacing w:before="0" w:line="294" w:lineRule="exact"/>
        <w:ind w:left="14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 วิกฤต</w:t>
      </w:r>
    </w:p>
    <w:p w:rsidR="00207A28" w:rsidRPr="007133DF" w:rsidRDefault="00EC4884">
      <w:pPr>
        <w:pStyle w:val="Bodytext20"/>
        <w:shd w:val="clear" w:color="auto" w:fill="auto"/>
        <w:spacing w:before="0"/>
        <w:ind w:left="78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การตอบสนองความเสี่ยง </w:t>
      </w: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(Risk Response)</w:t>
      </w:r>
    </w:p>
    <w:p w:rsidR="00207A28" w:rsidRPr="00113D3B" w:rsidRDefault="00EC4884" w:rsidP="007133DF">
      <w:pPr>
        <w:pStyle w:val="Bodytext20"/>
        <w:shd w:val="clear" w:color="auto" w:fill="auto"/>
        <w:spacing w:before="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การกำหนดแผนจัดการความเสี่ยงจะมีการนำเสนอแผนจัดการความเสี่ยงที่จะดำเนินการ ต่อที่ประขุมคณ</w:t>
      </w:r>
      <w:r w:rsidR="007133DF">
        <w:rPr>
          <w:rFonts w:ascii="TH SarabunIT๙" w:hAnsi="TH SarabunIT๙" w:cs="TH SarabunIT๙"/>
          <w:sz w:val="32"/>
          <w:szCs w:val="32"/>
          <w:cs/>
        </w:rPr>
        <w:t>ะผู้บริหารเพื่อพิจารณาและขออนุม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ิ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จัดสรรทรัพยากรที่จำเป็นต้องใช้ดำเนินการ(ถ้ามี)โดยในการคัดเลือกแนวทางในการจัดการความเสี่ยงที่เหมาะสมที่สุดจะคำนึงถึงความเสี่ยงที่ ยอมรับได้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Appetite) </w:t>
      </w:r>
      <w:r w:rsidRPr="00113D3B">
        <w:rPr>
          <w:rFonts w:ascii="TH SarabunIT๙" w:hAnsi="TH SarabunIT๙" w:cs="TH SarabunIT๙"/>
          <w:sz w:val="32"/>
          <w:szCs w:val="32"/>
          <w:cs/>
        </w:rPr>
        <w:t>กับด้นทุนที</w:t>
      </w:r>
      <w:r w:rsidR="007133DF">
        <w:rPr>
          <w:rFonts w:ascii="TH SarabunIT๙" w:hAnsi="TH SarabunIT๙" w:cs="TH SarabunIT๙"/>
          <w:sz w:val="32"/>
          <w:szCs w:val="32"/>
          <w:cs/>
        </w:rPr>
        <w:t>่เกิดขึ้น เปรียบเทียบกับประโย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7133DF">
        <w:rPr>
          <w:rFonts w:ascii="TH SarabunIT๙" w:hAnsi="TH SarabunIT๙" w:cs="TH SarabunIT๙"/>
          <w:sz w:val="32"/>
          <w:szCs w:val="32"/>
          <w:cs/>
        </w:rPr>
        <w:t>น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113D3B">
        <w:rPr>
          <w:rFonts w:ascii="TH SarabunIT๙" w:hAnsi="TH SarabunIT๙" w:cs="TH SarabunIT๙"/>
          <w:sz w:val="32"/>
          <w:szCs w:val="32"/>
          <w:cs/>
        </w:rPr>
        <w:t>ที่จะได้รับ รวมถึงข้อ กฎหมายและข้อกำหนดอื่นๆ ที่เกี่ยวข้อง ความรับผิดขอบที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113D3B">
        <w:rPr>
          <w:rFonts w:ascii="TH SarabunIT๙" w:hAnsi="TH SarabunIT๙" w:cs="TH SarabunIT๙"/>
          <w:sz w:val="32"/>
          <w:szCs w:val="32"/>
          <w:vertAlign w:val="superscript"/>
          <w:cs/>
        </w:rPr>
        <w:t>,</w:t>
      </w:r>
      <w:r w:rsidRPr="00113D3B">
        <w:rPr>
          <w:rFonts w:ascii="TH SarabunIT๙" w:hAnsi="TH SarabunIT๙" w:cs="TH SarabunIT๙"/>
          <w:sz w:val="32"/>
          <w:szCs w:val="32"/>
          <w:cs/>
        </w:rPr>
        <w:t>มีต่อสังคม ระดับความเสี่ยงที่ยอมรับได้ คือ ระดับความเสี่ยงที่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>ยอมรับได้โดยยังคงให้อ</w:t>
      </w:r>
      <w:r w:rsidR="007133DF">
        <w:rPr>
          <w:rFonts w:ascii="TH SarabunIT๙" w:hAnsi="TH SarabunIT๙" w:cs="TH SarabunIT๙"/>
          <w:sz w:val="32"/>
          <w:szCs w:val="32"/>
          <w:cs/>
        </w:rPr>
        <w:t>งค์กรสามารถดำเนินงาน และบรรลุเ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113D3B">
        <w:rPr>
          <w:rFonts w:ascii="TH SarabunIT๙" w:hAnsi="TH SarabunIT๙" w:cs="TH SarabunIT๙"/>
          <w:sz w:val="32"/>
          <w:szCs w:val="32"/>
          <w:cs/>
        </w:rPr>
        <w:t>าหมายหรือวัตถุประสงค์ที่วางไว้</w:t>
      </w:r>
    </w:p>
    <w:p w:rsidR="00207A28" w:rsidRPr="00113D3B" w:rsidRDefault="007133DF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นี้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ในการตัดสินใจเลือกแนวทางในการจัดการความเสี่ยงอาจต้องคำนึงถึงความเสี่ยงที่อาจ เกิดขึ้นหากไม่มีการจัดการ ซึ่งอาจไม่สมเหตุสมผลในแง่มุมเศรษฐศาสตร์ เซ่น ความเสี่ยงที่ส่งผล กระทบในทางลบ อย่างมีสาระสำคัญ แต่โอกาสที่จะเกิดขึ้นน้อยมาก แนวทางในการจัดการความเสี่ยง อาจพิจารณาดำเนินการ เป็นกรณีๆ ไป หรืออาจดำเนินการไปพร้อมๆ กับความเสี่ยงอื่นๆ</w:t>
      </w:r>
    </w:p>
    <w:p w:rsidR="00207A28" w:rsidRPr="007133DF" w:rsidRDefault="00EC4884">
      <w:pPr>
        <w:pStyle w:val="Bodytext20"/>
        <w:shd w:val="clear" w:color="auto" w:fill="auto"/>
        <w:spacing w:before="0" w:line="389" w:lineRule="exact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แนวทางในการจัดการความเลี่ยง</w:t>
      </w:r>
    </w:p>
    <w:p w:rsidR="00207A28" w:rsidRPr="00113D3B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1688"/>
        </w:tabs>
        <w:spacing w:before="0" w:line="38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การหลีกเลี่ยง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(Avoid)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เป็นการดำเนินการเพื่อหลีกเลี่ยงเหตุการณ์ที่ก่อให้เกิดความเลี่ยง มักใช้ในกรณีที่ ความเลี่ยงมีความรุนแรงสูง ไม่สามารถหาวิธีลด/จัดการให้อยู่ในระดับที่ยอมรับได้</w:t>
      </w:r>
    </w:p>
    <w:p w:rsidR="00207A28" w:rsidRPr="00113D3B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1688"/>
        </w:tabs>
        <w:spacing w:before="0" w:line="38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การลด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(Reduce)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เป็นการจัดหามาตรการจัดการ เพื่อลดโอกาสการเกิดเหตุการณ์ความเลี่ยง หรือ ลด ผลกระทบที่อาจเกิดขึ้น ให้อยู่ในระดับที่ยอมรับได้เซ่น การเตรียมแผนฉุกเฉิน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>(Contingency plan)</w:t>
      </w:r>
    </w:p>
    <w:p w:rsidR="007133DF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1698"/>
        </w:tabs>
        <w:spacing w:before="0" w:after="188" w:line="38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การยอมรับ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(Accept) </w:t>
      </w:r>
      <w:r w:rsidR="007133DF">
        <w:rPr>
          <w:rFonts w:ascii="TH SarabunIT๙" w:hAnsi="TH SarabunIT๙" w:cs="TH SarabunIT๙"/>
          <w:sz w:val="32"/>
          <w:szCs w:val="32"/>
          <w:cs/>
        </w:rPr>
        <w:t>ความเ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สี่</w:t>
      </w:r>
      <w:r w:rsidR="007133DF">
        <w:rPr>
          <w:rFonts w:ascii="TH SarabunIT๙" w:hAnsi="TH SarabunIT๙" w:cs="TH SarabunIT๙"/>
          <w:sz w:val="32"/>
          <w:szCs w:val="32"/>
          <w:cs/>
        </w:rPr>
        <w:t>ยงที่เหลือในป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จจุบันอยู่ในระดับที่ยอมรับได้โดยไม่ต้อง </w:t>
      </w:r>
    </w:p>
    <w:p w:rsidR="007133DF" w:rsidRDefault="007133DF" w:rsidP="007133DF">
      <w:pPr>
        <w:pStyle w:val="Bodytext20"/>
        <w:shd w:val="clear" w:color="auto" w:fill="auto"/>
        <w:tabs>
          <w:tab w:val="left" w:pos="1698"/>
        </w:tabs>
        <w:spacing w:before="0" w:after="188" w:line="389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-6-</w:t>
      </w:r>
    </w:p>
    <w:p w:rsidR="00207A28" w:rsidRPr="007133DF" w:rsidRDefault="00EC4884" w:rsidP="007133DF">
      <w:pPr>
        <w:pStyle w:val="Bodytext20"/>
        <w:shd w:val="clear" w:color="auto" w:fill="auto"/>
        <w:tabs>
          <w:tab w:val="left" w:pos="1698"/>
        </w:tabs>
        <w:spacing w:before="0" w:after="188" w:line="389" w:lineRule="exact"/>
        <w:rPr>
          <w:rFonts w:ascii="TH SarabunIT๙" w:hAnsi="TH SarabunIT๙" w:cs="TH SarabunIT๙"/>
          <w:sz w:val="32"/>
          <w:szCs w:val="32"/>
          <w:cs/>
        </w:rPr>
      </w:pPr>
      <w:r w:rsidRPr="007133DF">
        <w:rPr>
          <w:rFonts w:ascii="TH SarabunIT๙" w:hAnsi="TH SarabunIT๙" w:cs="TH SarabunIT๙"/>
          <w:sz w:val="32"/>
          <w:szCs w:val="32"/>
          <w:cs/>
        </w:rPr>
        <w:t>ดำเนินการใดๆ เพื่อลด โอกาสหรือผลกระทบที่อาจเกิดขึ้นอีก มักใช้กับความเลี่ยงที่ด้นทุนของม</w:t>
      </w:r>
      <w:r w:rsidR="007133DF" w:rsidRPr="007133DF">
        <w:rPr>
          <w:rFonts w:ascii="TH SarabunIT๙" w:hAnsi="TH SarabunIT๙" w:cs="TH SarabunIT๙"/>
          <w:sz w:val="32"/>
          <w:szCs w:val="32"/>
          <w:cs/>
        </w:rPr>
        <w:t>าตรการจัดการสูง ไม่คุ้มกับประโย</w:t>
      </w:r>
      <w:r w:rsidR="007133DF" w:rsidRPr="007133DF">
        <w:rPr>
          <w:rFonts w:ascii="TH SarabunIT๙" w:hAnsi="TH SarabunIT๙" w:cs="TH SarabunIT๙" w:hint="cs"/>
          <w:sz w:val="32"/>
          <w:szCs w:val="32"/>
          <w:cs/>
        </w:rPr>
        <w:t>ช</w:t>
      </w:r>
      <w:r w:rsidRPr="007133DF">
        <w:rPr>
          <w:rFonts w:ascii="TH SarabunIT๙" w:hAnsi="TH SarabunIT๙" w:cs="TH SarabunIT๙"/>
          <w:sz w:val="32"/>
          <w:szCs w:val="32"/>
          <w:cs/>
        </w:rPr>
        <w:t>น์ที่ได้รับ</w:t>
      </w:r>
    </w:p>
    <w:p w:rsidR="00207A28" w:rsidRPr="007133DF" w:rsidRDefault="00EC4884">
      <w:pPr>
        <w:pStyle w:val="Bodytext20"/>
        <w:shd w:val="clear" w:color="auto" w:fill="auto"/>
        <w:spacing w:before="0" w:line="379" w:lineRule="exact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กิจกรรมการควบคุม </w:t>
      </w: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(Control Activities)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right="340"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กิจกรรมการควบคุม คือ นโยบายและกระบวนการปฏิบัติงาบ เพื่อให้มั่นใจว่าได้มีการจัดการ ความเลี่ยงให้อยู่ในระดับที่สามารถยอมรับได้เพ</w:t>
      </w:r>
      <w:r w:rsidR="007133DF">
        <w:rPr>
          <w:rFonts w:ascii="TH SarabunIT๙" w:hAnsi="TH SarabunIT๙" w:cs="TH SarabunIT๙"/>
          <w:sz w:val="32"/>
          <w:szCs w:val="32"/>
          <w:cs/>
        </w:rPr>
        <w:t>ื่อฟ้องกันไมให้เกิดผลกระทบต่อเ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ป้</w:t>
      </w:r>
      <w:r w:rsidRPr="00113D3B">
        <w:rPr>
          <w:rFonts w:ascii="TH SarabunIT๙" w:hAnsi="TH SarabunIT๙" w:cs="TH SarabunIT๙"/>
          <w:sz w:val="32"/>
          <w:szCs w:val="32"/>
          <w:cs/>
        </w:rPr>
        <w:t>าหมายขององค์กรเนื่องจาก แต่ละองค์กรมีการกำหนด วัตถุประสงค์และเทคนิคการนำไปปฏิบัติเป็นของเฉพาะองค์กร ดังนั้นกิจกรรมการ ควบคุม จงมีความแตกต่างกัน ซึ่งอาจ แบ่งได้เป็น ๔ ประเภท คือ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๑. การควบคุมเพื่อการป้องกัน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(Preventive Control)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 เพื่อฟ้องกัน ไมให้เกิด ความเลี่ยงและข้อผิดพลาดตั้งแต่แรก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๒. การควบคุมเพื่อให้ตรวจพบ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(Detective Control)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เป็นวิธีการควบคุมเพื่อให้ค้นพบ ข้อผิดพลาดที่ได้ เกิดขึ้น แล้ว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SegoeUI"/>
          <w:rFonts w:ascii="TH SarabunIT๙" w:hAnsi="TH SarabunIT๙" w:cs="TH SarabunIT๙"/>
          <w:sz w:val="32"/>
          <w:szCs w:val="32"/>
          <w:cs/>
        </w:rPr>
        <w:t xml:space="preserve">๓.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การควบคุมโดยการขี้แนะ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(Directive Control)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เป็นวิธีการควบคุมที่ส่งเสริมหรือกระตุ้น ให้เกิดความสำเร็จ ตามวัตถุประสงค์ที่ต้องการ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๔. การควบคุมเพื่อการแก้ไข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(Corrective Control) </w:t>
      </w:r>
      <w:r w:rsidRPr="00113D3B">
        <w:rPr>
          <w:rFonts w:ascii="TH SarabunIT๙" w:hAnsi="TH SarabunIT๙" w:cs="TH SarabunIT๙"/>
          <w:sz w:val="32"/>
          <w:szCs w:val="32"/>
          <w:cs/>
        </w:rPr>
        <w:t>เป็นวิธีการควบคุมที่กำหนดขึ้นเพื่อแก้ไข ข้อผิดพลาดที่</w:t>
      </w:r>
      <w:r w:rsidR="00EB6CFC">
        <w:rPr>
          <w:rFonts w:ascii="TH SarabunIT๙" w:hAnsi="TH SarabunIT๙" w:cs="TH SarabunIT๙"/>
          <w:sz w:val="32"/>
          <w:szCs w:val="32"/>
          <w:cs/>
        </w:rPr>
        <w:t>เกิดขึ้น และป้องกันไมให้เกิด</w:t>
      </w:r>
      <w:r w:rsidR="00EB6CFC">
        <w:rPr>
          <w:rFonts w:ascii="TH SarabunIT๙" w:hAnsi="TH SarabunIT๙" w:cs="TH SarabunIT๙" w:hint="cs"/>
          <w:sz w:val="32"/>
          <w:szCs w:val="32"/>
          <w:cs/>
        </w:rPr>
        <w:t>ซ้ำ</w:t>
      </w:r>
      <w:r w:rsidRPr="00113D3B">
        <w:rPr>
          <w:rFonts w:ascii="TH SarabunIT๙" w:hAnsi="TH SarabunIT๙" w:cs="TH SarabunIT๙"/>
          <w:sz w:val="32"/>
          <w:szCs w:val="32"/>
          <w:cs/>
        </w:rPr>
        <w:t>อีกในอนาคต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ทั้งนี้ ในการดำเนินกิจกรรมการควบคุมควรต้องคำนึงถึงความคุ้มค่าในด้านค</w:t>
      </w:r>
      <w:r w:rsidR="007133DF">
        <w:rPr>
          <w:rFonts w:ascii="TH SarabunIT๙" w:hAnsi="TH SarabunIT๙" w:cs="TH SarabunIT๙"/>
          <w:sz w:val="32"/>
          <w:szCs w:val="32"/>
          <w:cs/>
        </w:rPr>
        <w:t>่าใช้จ่ายและต้นทุน กับผลประโย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7133DF">
        <w:rPr>
          <w:rFonts w:ascii="TH SarabunIT๙" w:hAnsi="TH SarabunIT๙" w:cs="TH SarabunIT๙"/>
          <w:sz w:val="32"/>
          <w:szCs w:val="32"/>
          <w:cs/>
        </w:rPr>
        <w:t>น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113D3B">
        <w:rPr>
          <w:rFonts w:ascii="TH SarabunIT๙" w:hAnsi="TH SarabunIT๙" w:cs="TH SarabunIT๙"/>
          <w:sz w:val="32"/>
          <w:szCs w:val="32"/>
          <w:cs/>
        </w:rPr>
        <w:t>ที่คาดว่าจะได้รับด้วย โดยกิจกรรมการควบคุมควรมีองค์ประกอบ ดังนี้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2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Fonts w:ascii="TH SarabunIT๙" w:hAnsi="TH SarabunIT๙" w:cs="TH SarabunIT๙"/>
          <w:sz w:val="32"/>
          <w:szCs w:val="32"/>
          <w:cs/>
        </w:rPr>
        <w:t>วิธีการดำเนินงาน (ขั้นตอน, กระบวนการ)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๒. การกำหนดบุคลากรภายในองค์กรเพื่อรับผิดขอบการควบคุมนั้น ซึ่งควรมีความรับผิดขอบ</w:t>
      </w:r>
    </w:p>
    <w:p w:rsidR="00207A28" w:rsidRPr="00113D3B" w:rsidRDefault="00EC4884">
      <w:pPr>
        <w:pStyle w:val="Bodytext20"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7133DF" w:rsidRDefault="00EC4884" w:rsidP="007133DF">
      <w:pPr>
        <w:pStyle w:val="Bodytext20"/>
        <w:shd w:val="clear" w:color="auto" w:fill="auto"/>
        <w:spacing w:before="0"/>
        <w:ind w:left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(๑) พิจารณาประสิทธิผลของการจัดการค</w:t>
      </w:r>
      <w:r w:rsidR="007133DF">
        <w:rPr>
          <w:rFonts w:ascii="TH SarabunIT๙" w:hAnsi="TH SarabunIT๙" w:cs="TH SarabunIT๙"/>
          <w:sz w:val="32"/>
          <w:szCs w:val="32"/>
          <w:cs/>
        </w:rPr>
        <w:t>วามเลี่ยงที่ได้ดำเนินการอยู่ในป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จจุบัน </w:t>
      </w:r>
    </w:p>
    <w:p w:rsidR="00207A28" w:rsidRPr="00113D3B" w:rsidRDefault="00EC4884" w:rsidP="007133DF">
      <w:pPr>
        <w:pStyle w:val="Bodytext20"/>
        <w:shd w:val="clear" w:color="auto" w:fill="auto"/>
        <w:spacing w:before="0"/>
        <w:ind w:left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(๒) พิจารณา</w:t>
      </w:r>
      <w:r w:rsidR="007133DF">
        <w:rPr>
          <w:rFonts w:ascii="TH SarabunIT๙" w:hAnsi="TH SarabunIT๙" w:cs="TH SarabunIT๙"/>
          <w:sz w:val="32"/>
          <w:szCs w:val="32"/>
          <w:cs/>
        </w:rPr>
        <w:t>การปฏิบ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ติเพิ่มเติมที่จำเป็น เพื่อเพิ่มประสิทธิผลของการจัดการความเลี่ยง (๓) กำหนดระยะเวลาแล้วเสร็จของงาน</w:t>
      </w:r>
    </w:p>
    <w:p w:rsidR="00207A28" w:rsidRPr="007133DF" w:rsidRDefault="007133DF">
      <w:pPr>
        <w:pStyle w:val="Bodytext20"/>
        <w:shd w:val="clear" w:color="auto" w:fill="auto"/>
        <w:spacing w:before="0" w:line="389" w:lineRule="exact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ข้อมูลการติดต่อ</w:t>
      </w:r>
      <w:r w:rsidRPr="007133D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สื่</w:t>
      </w:r>
      <w:r w:rsidR="00EC4884"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อสาร </w:t>
      </w:r>
      <w:r w:rsidR="00EC4884" w:rsidRPr="007133DF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(Information and Communication)</w:t>
      </w:r>
    </w:p>
    <w:p w:rsidR="00207A28" w:rsidRPr="00113D3B" w:rsidRDefault="007133DF" w:rsidP="007133DF">
      <w:pPr>
        <w:pStyle w:val="Bodytext20"/>
        <w:shd w:val="clear" w:color="auto" w:fill="auto"/>
        <w:spacing w:before="0" w:line="389" w:lineRule="exact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สารส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เทศเป็นส</w:t>
      </w:r>
      <w:r>
        <w:rPr>
          <w:rFonts w:ascii="TH SarabunIT๙" w:hAnsi="TH SarabunIT๙" w:cs="TH SarabunIT๙"/>
          <w:sz w:val="32"/>
          <w:szCs w:val="32"/>
          <w:cs/>
        </w:rPr>
        <w:t>ิ่งจำเป็นสำหรับองค์กรใบการบ่ง</w:t>
      </w:r>
      <w:r>
        <w:rPr>
          <w:rFonts w:ascii="TH SarabunIT๙" w:hAnsi="TH SarabunIT๙" w:cs="TH SarabunIT๙" w:hint="cs"/>
          <w:sz w:val="32"/>
          <w:szCs w:val="32"/>
          <w:cs/>
        </w:rPr>
        <w:t>ชี้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 ประเมิน และจัดการความเลี่ยง ข้อมูล สารสนเทศที่เกี่ยวข้องกับองค์กรทั้งจากแหล่งข้อมูลภายในและภายนอกองค์กรควรได้รับการบันทึกและสื่อสาร ไปยังบุคลากรในองค์กรอย่างเหมาะสม ทั้งในด้านรูปแบบและเวลา เพื่อให้สามารถปฏิบัติงานตามหน้าที่ และความรับผิดขอบได้ รวมถึง เป็นการรายงาบการบริหารจัดการความเสี่ยง เพื่อให้ทุกคนในองค์กรได้รับทราบถึงความเสี่ยงที่เกิดขึ้น และผลของการบริหารจัดการความเสี่ยงเหล่านั้น การสื่อสารที่มีประสิทธิภาพยังคลอบคลุม ถึงการสื่อสารจากระดับบนลงล่าง ระดับ ล่างไปสู่บน และการสื่อสารระหว่างหน่วยงาน</w:t>
      </w:r>
    </w:p>
    <w:p w:rsidR="00207A28" w:rsidRPr="00113D3B" w:rsidRDefault="007133DF">
      <w:pPr>
        <w:pStyle w:val="Bodytext20"/>
        <w:shd w:val="clear" w:color="auto" w:fill="auto"/>
        <w:spacing w:before="0" w:after="144"/>
        <w:ind w:firstLine="15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การบริหารความเสี่ยงควรใ</w:t>
      </w:r>
      <w:r>
        <w:rPr>
          <w:rFonts w:ascii="TH SarabunIT๙" w:hAnsi="TH SarabunIT๙" w:cs="TH SarabunIT๙" w:hint="cs"/>
          <w:sz w:val="32"/>
          <w:szCs w:val="32"/>
          <w:cs/>
        </w:rPr>
        <w:t>ช้</w:t>
      </w:r>
      <w:r>
        <w:rPr>
          <w:rFonts w:ascii="TH SarabunIT๙" w:hAnsi="TH SarabunIT๙" w:cs="TH SarabunIT๙"/>
          <w:sz w:val="32"/>
          <w:szCs w:val="32"/>
          <w:cs/>
        </w:rPr>
        <w:t>ทั้งข้อมูลในอดีตและป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จจุบัน ข้อมูลในอดีตจะแสดงแนวโน้มของ เหตุการณ์และช่วยคาดการณ์ก</w:t>
      </w:r>
      <w:r>
        <w:rPr>
          <w:rFonts w:ascii="TH SarabunIT๙" w:hAnsi="TH SarabunIT๙" w:cs="TH SarabunIT๙"/>
          <w:sz w:val="32"/>
          <w:szCs w:val="32"/>
          <w:cs/>
        </w:rPr>
        <w:t>ารปฏิบัติงานในอนาคต ส่วนข้อมูลป</w:t>
      </w:r>
      <w:r>
        <w:rPr>
          <w:rFonts w:ascii="TH SarabunIT๙" w:hAnsi="TH SarabunIT๙" w:cs="TH SarabunIT๙" w:hint="cs"/>
          <w:sz w:val="32"/>
          <w:szCs w:val="32"/>
          <w:cs/>
        </w:rPr>
        <w:t>ั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จจุบันมีประโยชน์ต่อผู้บริหารในการพิจารณา ความเสี่ยงที่เกิดขึ้นใน </w:t>
      </w:r>
      <w:r>
        <w:rPr>
          <w:rFonts w:ascii="TH SarabunIT๙" w:hAnsi="TH SarabunIT๙" w:cs="TH SarabunIT๙"/>
          <w:sz w:val="32"/>
          <w:szCs w:val="32"/>
          <w:cs/>
        </w:rPr>
        <w:t>กระบวนการ สายงาน หรือหน่วยงานซ</w:t>
      </w:r>
      <w:r>
        <w:rPr>
          <w:rFonts w:ascii="TH SarabunIT๙" w:hAnsi="TH SarabunIT๙" w:cs="TH SarabunIT๙" w:hint="cs"/>
          <w:sz w:val="32"/>
          <w:szCs w:val="32"/>
          <w:cs/>
        </w:rPr>
        <w:t>ึ่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งช่วยให้องค์กรสามารถปรับเปลี่ยน กิจกรรมการ ควบคุมตามความจำเป็นเพื่อให้ ความเสี่ยงอยู่ในระดับที่ยอมรับได้</w:t>
      </w:r>
    </w:p>
    <w:p w:rsidR="007133DF" w:rsidRDefault="007133DF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</w:p>
    <w:p w:rsidR="007133DF" w:rsidRDefault="007133DF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</w:p>
    <w:p w:rsidR="007133DF" w:rsidRDefault="007133DF" w:rsidP="007133DF">
      <w:pPr>
        <w:pStyle w:val="Bodytext20"/>
        <w:shd w:val="clear" w:color="auto" w:fill="auto"/>
        <w:spacing w:before="0" w:line="379" w:lineRule="exac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-7-</w:t>
      </w:r>
    </w:p>
    <w:p w:rsidR="00207A28" w:rsidRPr="007133DF" w:rsidRDefault="00EC4884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การติดตาม </w:t>
      </w:r>
      <w:r w:rsidRPr="007133DF">
        <w:rPr>
          <w:rFonts w:ascii="TH SarabunIT๙" w:hAnsi="TH SarabunIT๙" w:cs="TH SarabunIT๙"/>
          <w:b/>
          <w:bCs/>
          <w:sz w:val="32"/>
          <w:szCs w:val="32"/>
          <w:u w:val="single"/>
          <w:lang w:val="en-US" w:eastAsia="en-US" w:bidi="en-US"/>
        </w:rPr>
        <w:t>(Monitoring)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กระบวนการบริหารความเสี่ยงที่ดำเนินการภายใน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>มีความจำเป็นต้อง ได้รับการสื่อสารถึงการประเมินความเสี่ยงและการควบคุม ความคืบหน้าในการบริหารความเสี่ยง การดูแล ติดตาม แนวโน้มของความเสี่ยงหลัก รวมถึงการเกิดเหตุการณ์ผิดปกติอย่างต่อเนื่อง เพื่อให้มั่นใจว่า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2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เจ้าของความเสี่ยง </w:t>
      </w:r>
      <w:r w:rsidRPr="00113D3B">
        <w:rPr>
          <w:rFonts w:ascii="TH SarabunIT๙" w:hAnsi="TH SarabunIT๙" w:cs="TH SarabunIT๙"/>
          <w:sz w:val="32"/>
          <w:szCs w:val="32"/>
          <w:lang w:val="en-US" w:eastAsia="en-US" w:bidi="en-US"/>
        </w:rPr>
        <w:t xml:space="preserve">(Risk Owner) </w:t>
      </w:r>
      <w:r w:rsidRPr="00113D3B">
        <w:rPr>
          <w:rFonts w:ascii="TH SarabunIT๙" w:hAnsi="TH SarabunIT๙" w:cs="TH SarabunIT๙"/>
          <w:sz w:val="32"/>
          <w:szCs w:val="32"/>
          <w:cs/>
        </w:rPr>
        <w:t>มีการติดตาม ประเมินสถานการณ์ วิเคราะห์และบริหาร ความ เสี่ยงที่อยู่ ภายใต้ความรับผิดขอบข</w:t>
      </w:r>
      <w:r w:rsidR="00EB6CFC">
        <w:rPr>
          <w:rFonts w:ascii="TH SarabunIT๙" w:hAnsi="TH SarabunIT๙" w:cs="TH SarabunIT๙"/>
          <w:sz w:val="32"/>
          <w:szCs w:val="32"/>
          <w:cs/>
        </w:rPr>
        <w:t>องตนอย่างสม</w:t>
      </w:r>
      <w:r w:rsidR="00EB6CFC"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113D3B">
        <w:rPr>
          <w:rFonts w:ascii="TH SarabunIT๙" w:hAnsi="TH SarabunIT๙" w:cs="TH SarabunIT๙"/>
          <w:sz w:val="32"/>
          <w:szCs w:val="32"/>
          <w:cs/>
        </w:rPr>
        <w:t>เสมอ และเหมาะสม</w:t>
      </w:r>
    </w:p>
    <w:p w:rsidR="00207A28" w:rsidRPr="00113D3B" w:rsidRDefault="00EC4884">
      <w:pPr>
        <w:pStyle w:val="Bodytext20"/>
        <w:shd w:val="clear" w:color="auto" w:fill="auto"/>
        <w:spacing w:before="0" w:line="379" w:lineRule="exact"/>
        <w:ind w:firstLine="15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๒. ความเสี่ยงที่มีผลกระทบสำคัญต่อการบรรลุวัตถุประสงค์ขององค์กร ได้รับการรายงาน ถึงความ คืบหน้าใน การบริหารความเสี่ยง และแนวโน้มของความเสี่ยงต่อผู้บริหารที่รับผิดขอบ และคณะอนุกรรมการบริหารความเสี่ยง</w:t>
      </w:r>
    </w:p>
    <w:p w:rsidR="00207A28" w:rsidRPr="00113D3B" w:rsidRDefault="00EC4884" w:rsidP="007133DF">
      <w:pPr>
        <w:pStyle w:val="Bodytext20"/>
        <w:shd w:val="clear" w:color="auto" w:fill="auto"/>
        <w:spacing w:before="0" w:after="376" w:line="379" w:lineRule="exact"/>
        <w:ind w:firstLine="15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 xml:space="preserve">๓. </w:t>
      </w:r>
      <w:r w:rsidRPr="00113D3B">
        <w:rPr>
          <w:rFonts w:ascii="TH SarabunIT๙" w:hAnsi="TH SarabunIT๙" w:cs="TH SarabunIT๙"/>
          <w:sz w:val="32"/>
          <w:szCs w:val="32"/>
          <w:cs/>
        </w:rPr>
        <w:t>ระบบการควบคุมภายใน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ที่</w:t>
      </w:r>
      <w:r w:rsidRPr="00113D3B">
        <w:rPr>
          <w:rFonts w:ascii="TH SarabunIT๙" w:hAnsi="TH SarabunIT๙" w:cs="TH SarabunIT๙"/>
          <w:sz w:val="32"/>
          <w:szCs w:val="32"/>
          <w:cs/>
        </w:rPr>
        <w:t>วางไว้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มี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ความเพียงพอ เหมาะสม 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มี</w:t>
      </w:r>
      <w:r w:rsidRPr="00113D3B">
        <w:rPr>
          <w:rFonts w:ascii="TH SarabunIT๙" w:hAnsi="TH SarabunIT๙" w:cs="TH SarabunIT๙"/>
          <w:sz w:val="32"/>
          <w:szCs w:val="32"/>
          <w:cs/>
        </w:rPr>
        <w:t>ประสิทธิผล และ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มี</w:t>
      </w:r>
      <w:r w:rsidRPr="00113D3B">
        <w:rPr>
          <w:rFonts w:ascii="TH SarabunIT๙" w:hAnsi="TH SarabunIT๙" w:cs="TH SarabunIT๙"/>
          <w:sz w:val="32"/>
          <w:szCs w:val="32"/>
          <w:cs/>
        </w:rPr>
        <w:t>การ</w:t>
      </w:r>
      <w:r w:rsidRPr="00113D3B">
        <w:rPr>
          <w:rStyle w:val="Bodytext2105pt0"/>
          <w:rFonts w:ascii="TH SarabunIT๙" w:hAnsi="TH SarabunIT๙" w:cs="TH SarabunIT๙"/>
          <w:sz w:val="32"/>
          <w:szCs w:val="32"/>
          <w:cs/>
        </w:rPr>
        <w:t>นำ</w:t>
      </w:r>
      <w:r w:rsidR="007133DF">
        <w:rPr>
          <w:rFonts w:ascii="TH SarabunIT๙" w:hAnsi="TH SarabunIT๙" w:cs="TH SarabunIT๙"/>
          <w:sz w:val="32"/>
          <w:szCs w:val="32"/>
          <w:cs/>
        </w:rPr>
        <w:t>มา ปฏิบัติใ</w:t>
      </w:r>
      <w:r w:rsidR="007133DF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Pr="00113D3B">
        <w:rPr>
          <w:rFonts w:ascii="TH SarabunIT๙" w:hAnsi="TH SarabunIT๙" w:cs="TH SarabunIT๙"/>
          <w:sz w:val="32"/>
          <w:szCs w:val="32"/>
          <w:cs/>
        </w:rPr>
        <w:t>จริงเพื่อฟ้องกัน หรือลดความเสี่ยงที่อาจเกิดขึ้น รวมทั้งมีการปรับปรุงแก้ไขการควบคุมภายใบอยู่เสมอ เพื่อให้สอดคล้องกับสถานการณ์หรือความเสี่ยงที่เปลี่ยนไป เจ้าหน้าที่ที่รับผิดขอบความเสี่ยงรายงานสถานะ ความเสี่ยง รวมถึงกระบวนการ บริหารความเสี่ยงให้หัวหน้าได้ทราบ และนำความเสี่ยงเข้าเสนอในที่ประขุม ผู้บริหารเพื่อทราบ/พิจารณาต่อไป</w:t>
      </w:r>
    </w:p>
    <w:p w:rsidR="00207A28" w:rsidRPr="00EB6CFC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</w:pPr>
      <w:r w:rsidRPr="00EB6CFC">
        <w:rPr>
          <w:rFonts w:ascii="TH SarabunIT๙" w:hAnsi="TH SarabunIT๙" w:cs="TH SarabunIT๙"/>
          <w:b/>
          <w:bCs/>
          <w:color w:val="auto"/>
          <w:sz w:val="32"/>
          <w:szCs w:val="32"/>
          <w:u w:val="single"/>
          <w:cs/>
        </w:rPr>
        <w:t>โครงสร้างการบริหารความเสี่ยง</w:t>
      </w:r>
    </w:p>
    <w:p w:rsidR="00207A28" w:rsidRPr="00EB6CFC" w:rsidRDefault="00EC4884">
      <w:pPr>
        <w:pStyle w:val="Bodytext20"/>
        <w:shd w:val="clear" w:color="auto" w:fill="auto"/>
        <w:spacing w:before="0"/>
        <w:ind w:firstLine="150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EB6CFC">
        <w:rPr>
          <w:rFonts w:ascii="TH SarabunIT๙" w:hAnsi="TH SarabunIT๙" w:cs="TH SarabunIT๙"/>
          <w:color w:val="auto"/>
          <w:sz w:val="32"/>
          <w:szCs w:val="32"/>
          <w:cs/>
        </w:rPr>
        <w:t>เพื่อให้การบริหารความเสี่ยง</w:t>
      </w:r>
      <w:r w:rsidR="007133DF" w:rsidRPr="00EB6CFC">
        <w:rPr>
          <w:rFonts w:ascii="TH SarabunIT๙" w:hAnsi="TH SarabunIT๙" w:cs="TH SarabunIT๙" w:hint="cs"/>
          <w:color w:val="auto"/>
          <w:sz w:val="32"/>
          <w:szCs w:val="32"/>
          <w:cs/>
        </w:rPr>
        <w:t>ขององค์การบริหารส่วนตำบลป่าสัก</w:t>
      </w:r>
      <w:r w:rsidRPr="00EB6CF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สามารถนำไปปฏิบัติได้อย่างมี ประสิทธิภาพแ</w:t>
      </w:r>
      <w:r w:rsidR="00EB6CF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ละเกิดประสิทธิผล จึงกำหนดให้มี คณะกรรมการบริหารจัดการความเสี่ยง </w:t>
      </w:r>
      <w:r w:rsidR="007133DF" w:rsidRPr="00EB6CFC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องค์การบริหารส่วนตำบลป่าสัก</w:t>
      </w:r>
      <w:r w:rsidRPr="00EB6CF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</w:t>
      </w:r>
    </w:p>
    <w:p w:rsidR="00EB6CFC" w:rsidRDefault="00EB6CFC" w:rsidP="00EB6CFC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นางสาวกอบแก้ว  แก้วคำ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EB6CFC" w:rsidRPr="008632DC" w:rsidRDefault="00EB6CFC" w:rsidP="00EB6CFC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นางสาววิลาสินี  วรกุลพนา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คณะทำงาน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นางอัจฉราภรณ์  แก้วแกมจันทร์  ผู้อำนวยการกองคลัง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B6CFC" w:rsidRDefault="00EB6CFC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4.  นายธนู  มณีกิจ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ผู้อำนวยการกองช่าง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207A28" w:rsidRPr="00EB6CFC" w:rsidRDefault="001907CB" w:rsidP="00EB6CFC">
      <w:pPr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EB6CFC">
        <w:rPr>
          <w:rFonts w:ascii="TH SarabunIT๙" w:hAnsi="TH SarabunIT๙" w:cs="TH SarabunIT๙" w:hint="cs"/>
          <w:sz w:val="32"/>
          <w:szCs w:val="32"/>
          <w:cs/>
        </w:rPr>
        <w:t>นางสาวเชาวเรศ  พรมมาเหล็ก   นักจัดการงานทั่วไป</w:t>
      </w:r>
      <w:r w:rsidR="00EB6CFC">
        <w:rPr>
          <w:rFonts w:ascii="TH SarabunIT๙" w:hAnsi="TH SarabunIT๙" w:cs="TH SarabunIT๙"/>
          <w:sz w:val="32"/>
          <w:szCs w:val="32"/>
          <w:cs/>
        </w:rPr>
        <w:tab/>
      </w:r>
      <w:r w:rsidR="00EB6CFC">
        <w:rPr>
          <w:rFonts w:ascii="TH SarabunIT๙" w:hAnsi="TH SarabunIT๙" w:cs="TH SarabunIT๙"/>
          <w:sz w:val="32"/>
          <w:szCs w:val="32"/>
          <w:cs/>
        </w:rPr>
        <w:tab/>
      </w:r>
      <w:r w:rsidR="00EB6CFC" w:rsidRPr="008632DC">
        <w:rPr>
          <w:rFonts w:ascii="TH SarabunIT๙" w:hAnsi="TH SarabunIT๙" w:cs="TH SarabunIT๙"/>
          <w:sz w:val="32"/>
          <w:szCs w:val="32"/>
          <w:cs/>
        </w:rPr>
        <w:t>คณะทำงาน/ เลขานุการ</w:t>
      </w:r>
      <w:r w:rsidR="00EC4884" w:rsidRPr="00DA49F3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</w:p>
    <w:p w:rsidR="001907CB" w:rsidRDefault="001907CB" w:rsidP="00124AD2">
      <w:pPr>
        <w:pStyle w:val="Bodytext20"/>
        <w:shd w:val="clear" w:color="auto" w:fill="auto"/>
        <w:spacing w:before="240" w:line="394" w:lineRule="exact"/>
        <w:ind w:firstLine="720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1. </w:t>
      </w:r>
      <w:r w:rsidR="00EC4884" w:rsidRPr="00EB6CFC">
        <w:rPr>
          <w:rFonts w:ascii="TH SarabunIT๙" w:hAnsi="TH SarabunIT๙" w:cs="TH SarabunIT๙"/>
          <w:color w:val="auto"/>
          <w:sz w:val="32"/>
          <w:szCs w:val="32"/>
          <w:cs/>
        </w:rPr>
        <w:t>คณะทำงานติดตามประเมินผลระบบควบคุมภายในสำนัก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ปลัดองค์การบริหารส่วนตำบลป่าสัก</w:t>
      </w:r>
    </w:p>
    <w:p w:rsidR="00207A28" w:rsidRPr="00EB6CFC" w:rsidRDefault="00EC4884" w:rsidP="001907CB">
      <w:pPr>
        <w:pStyle w:val="Bodytext20"/>
        <w:shd w:val="clear" w:color="auto" w:fill="auto"/>
        <w:spacing w:before="0" w:line="394" w:lineRule="exact"/>
        <w:jc w:val="thaiDistribute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EB6CFC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ประกอบด้วย</w:t>
      </w:r>
    </w:p>
    <w:p w:rsidR="001907CB" w:rsidRDefault="001907CB" w:rsidP="001907C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นางสาวกอบแก้ว  แก้วคำ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ปลัด 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ประธานคณะทำงาน</w:t>
      </w:r>
    </w:p>
    <w:p w:rsidR="001907CB" w:rsidRPr="008632DC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นางสาววิลาสินี  วรกุลพนา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หัวหน้าสำนักปลัด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คณะทำงาน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  นางสาวเพ็ญผกา  ศรีชัยตัน        นักทรัพยากรบุคคล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907CB" w:rsidRPr="008632DC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4.  นายอดุลย์   ลาพิงค์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  <w:t>คณะทำงาน</w:t>
      </w:r>
    </w:p>
    <w:p w:rsidR="001907CB" w:rsidRDefault="001907CB" w:rsidP="001907CB">
      <w:pPr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 นายอิสระ  หลวงจินา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นักวิเคราะห์นโยบายและแผน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907CB" w:rsidRPr="008632DC" w:rsidRDefault="001907CB" w:rsidP="001907CB">
      <w:pPr>
        <w:ind w:left="720" w:firstLine="69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   นางสาวเชาวเรศ  พรมมาเหล็ก   นักจัดการงานทั่วไป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คณะทำงาน/ เลขานุการ</w:t>
      </w:r>
    </w:p>
    <w:p w:rsidR="00207A28" w:rsidRDefault="00EC4884">
      <w:pPr>
        <w:pStyle w:val="Bodytext20"/>
        <w:shd w:val="clear" w:color="auto" w:fill="auto"/>
        <w:tabs>
          <w:tab w:val="left" w:pos="5058"/>
          <w:tab w:val="left" w:pos="8422"/>
        </w:tabs>
        <w:spacing w:before="0" w:line="394" w:lineRule="exact"/>
        <w:ind w:left="2240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DA49F3">
        <w:rPr>
          <w:rFonts w:ascii="TH SarabunIT๙" w:hAnsi="TH SarabunIT๙" w:cs="TH SarabunIT๙"/>
          <w:color w:val="FF0000"/>
          <w:sz w:val="32"/>
          <w:szCs w:val="32"/>
          <w:cs/>
        </w:rPr>
        <w:br w:type="page"/>
      </w:r>
    </w:p>
    <w:p w:rsidR="001907CB" w:rsidRDefault="001907CB" w:rsidP="001907CB">
      <w:pPr>
        <w:pStyle w:val="Bodytext20"/>
        <w:shd w:val="clear" w:color="auto" w:fill="auto"/>
        <w:tabs>
          <w:tab w:val="left" w:pos="5058"/>
          <w:tab w:val="left" w:pos="8422"/>
        </w:tabs>
        <w:spacing w:before="0" w:line="394" w:lineRule="exact"/>
        <w:jc w:val="thaiDistribute"/>
        <w:rPr>
          <w:rFonts w:ascii="TH SarabunIT๙" w:hAnsi="TH SarabunIT๙" w:cs="TH SarabunIT๙"/>
          <w:color w:val="FF0000"/>
          <w:sz w:val="32"/>
          <w:szCs w:val="32"/>
          <w:cs/>
        </w:rPr>
      </w:pPr>
    </w:p>
    <w:p w:rsidR="001907CB" w:rsidRPr="001907CB" w:rsidRDefault="001907CB" w:rsidP="001907CB">
      <w:pPr>
        <w:pStyle w:val="Bodytext20"/>
        <w:shd w:val="clear" w:color="auto" w:fill="auto"/>
        <w:tabs>
          <w:tab w:val="left" w:pos="5058"/>
          <w:tab w:val="left" w:pos="8422"/>
        </w:tabs>
        <w:spacing w:before="0" w:line="394" w:lineRule="exact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1907CB">
        <w:rPr>
          <w:rFonts w:ascii="TH SarabunIT๙" w:hAnsi="TH SarabunIT๙" w:cs="TH SarabunIT๙" w:hint="cs"/>
          <w:color w:val="auto"/>
          <w:sz w:val="32"/>
          <w:szCs w:val="32"/>
          <w:cs/>
        </w:rPr>
        <w:t>-8-</w:t>
      </w:r>
    </w:p>
    <w:p w:rsidR="00207A28" w:rsidRDefault="00EC4884" w:rsidP="00124AD2">
      <w:pPr>
        <w:pStyle w:val="Bodytext20"/>
        <w:shd w:val="clear" w:color="auto" w:fill="auto"/>
        <w:spacing w:before="240" w:line="379" w:lineRule="exac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EB6CFC">
        <w:rPr>
          <w:rFonts w:ascii="TH SarabunIT๙" w:hAnsi="TH SarabunIT๙" w:cs="TH SarabunIT๙"/>
          <w:color w:val="auto"/>
          <w:sz w:val="32"/>
          <w:szCs w:val="32"/>
          <w:cs/>
        </w:rPr>
        <w:t>๒. คณะทำงานติดตามประเมินผลระบบควบคุมภายในกองคลัง ประกอบด้วย</w:t>
      </w:r>
    </w:p>
    <w:p w:rsidR="001907CB" w:rsidRPr="008632DC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  นางอัจฉราภรณ์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</w:t>
      </w:r>
      <w:r w:rsidRPr="008632DC">
        <w:rPr>
          <w:rFonts w:ascii="TH SarabunIT๙" w:hAnsi="TH SarabunIT๙" w:cs="TH SarabunIT๙"/>
          <w:sz w:val="32"/>
          <w:szCs w:val="32"/>
          <w:cs/>
        </w:rPr>
        <w:t>ก้วแกมจันทร์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ผู้อำนวยการกอง</w:t>
      </w:r>
      <w:r w:rsidRPr="008632DC">
        <w:rPr>
          <w:rFonts w:ascii="TH SarabunIT๙" w:hAnsi="TH SarabunIT๙" w:cs="TH SarabunIT๙"/>
          <w:sz w:val="32"/>
          <w:szCs w:val="32"/>
          <w:cs/>
        </w:rPr>
        <w:t>คลัง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  <w:t>ประธานคณะทำงาน</w:t>
      </w:r>
    </w:p>
    <w:p w:rsidR="001907CB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2.  </w:t>
      </w:r>
      <w:r>
        <w:rPr>
          <w:rFonts w:ascii="TH SarabunIT๙" w:hAnsi="TH SarabunIT๙" w:cs="TH SarabunIT๙"/>
          <w:sz w:val="32"/>
          <w:szCs w:val="32"/>
          <w:cs/>
        </w:rPr>
        <w:t>นางปรีชญ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านันท์  พิงคะสัน   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นักวิชาการจัดเก็บรายได้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907CB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3.  นางสุพิชชา  พุทธา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นักวิชาการเงินและบัญชี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1907CB" w:rsidRPr="008632DC" w:rsidRDefault="001907CB" w:rsidP="001907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4.  </w:t>
      </w:r>
      <w:r>
        <w:rPr>
          <w:rFonts w:ascii="TH SarabunIT๙" w:hAnsi="TH SarabunIT๙" w:cs="TH SarabunIT๙" w:hint="cs"/>
          <w:sz w:val="32"/>
          <w:szCs w:val="32"/>
          <w:cs/>
        </w:rPr>
        <w:t>นายคามิน   ธนากิจธิติ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นักวิชาการพัสดุ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คณะทำงาน</w:t>
      </w:r>
    </w:p>
    <w:p w:rsidR="001907CB" w:rsidRPr="00124AD2" w:rsidRDefault="001907CB" w:rsidP="00124AD2">
      <w:pPr>
        <w:widowControl/>
        <w:numPr>
          <w:ilvl w:val="0"/>
          <w:numId w:val="3"/>
        </w:numPr>
        <w:ind w:right="-286"/>
        <w:rPr>
          <w:rFonts w:ascii="TH SarabunIT๙" w:hAnsi="TH SarabunIT๙" w:cs="TH SarabunIT๙"/>
          <w:sz w:val="32"/>
          <w:szCs w:val="32"/>
          <w:cs/>
        </w:rPr>
      </w:pPr>
      <w:r w:rsidRPr="008632DC">
        <w:rPr>
          <w:rFonts w:ascii="TH SarabunIT๙" w:hAnsi="TH SarabunIT๙" w:cs="TH SarabunIT๙"/>
          <w:sz w:val="32"/>
          <w:szCs w:val="32"/>
          <w:cs/>
        </w:rPr>
        <w:t xml:space="preserve">นางสาววรัชญา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สุเต็น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เจ้าพนักงาน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จัดเก็บรายได้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เลขานุการ </w:t>
      </w:r>
    </w:p>
    <w:p w:rsidR="00207A28" w:rsidRDefault="001907CB" w:rsidP="00AB4CB0">
      <w:pPr>
        <w:pStyle w:val="Bodytext20"/>
        <w:shd w:val="clear" w:color="auto" w:fill="auto"/>
        <w:spacing w:before="240" w:line="379" w:lineRule="exac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3. </w:t>
      </w:r>
      <w:r w:rsidR="00EC4884" w:rsidRPr="00EB6CFC">
        <w:rPr>
          <w:rFonts w:ascii="TH SarabunIT๙" w:hAnsi="TH SarabunIT๙" w:cs="TH SarabunIT๙"/>
          <w:color w:val="auto"/>
          <w:sz w:val="32"/>
          <w:szCs w:val="32"/>
          <w:cs/>
        </w:rPr>
        <w:t>คณะทำงานติดตามประเมินผลระบบควบคุมภายในกองช่าง ประกอบด้วย</w:t>
      </w:r>
    </w:p>
    <w:p w:rsidR="00AB4CB0" w:rsidRPr="008632DC" w:rsidRDefault="00124AD2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B4CB0"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="00AB4CB0">
        <w:rPr>
          <w:rFonts w:ascii="TH SarabunIT๙" w:hAnsi="TH SarabunIT๙" w:cs="TH SarabunIT๙"/>
          <w:sz w:val="32"/>
          <w:szCs w:val="32"/>
          <w:cs/>
        </w:rPr>
        <w:t>1</w:t>
      </w:r>
      <w:r w:rsidR="00AB4CB0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4CB0" w:rsidRPr="008632DC">
        <w:rPr>
          <w:rFonts w:ascii="TH SarabunIT๙" w:hAnsi="TH SarabunIT๙" w:cs="TH SarabunIT๙"/>
          <w:sz w:val="32"/>
          <w:szCs w:val="32"/>
          <w:cs/>
        </w:rPr>
        <w:t xml:space="preserve">  นายธนู     มณีกิจ</w:t>
      </w:r>
      <w:r w:rsidR="00AB4CB0" w:rsidRPr="008632DC">
        <w:rPr>
          <w:rFonts w:ascii="TH SarabunIT๙" w:hAnsi="TH SarabunIT๙" w:cs="TH SarabunIT๙"/>
          <w:sz w:val="32"/>
          <w:szCs w:val="32"/>
          <w:cs/>
        </w:rPr>
        <w:tab/>
      </w:r>
      <w:r w:rsidR="00AB4CB0" w:rsidRPr="008632DC">
        <w:rPr>
          <w:rFonts w:ascii="TH SarabunIT๙" w:hAnsi="TH SarabunIT๙" w:cs="TH SarabunIT๙"/>
          <w:sz w:val="32"/>
          <w:szCs w:val="32"/>
          <w:cs/>
        </w:rPr>
        <w:tab/>
      </w:r>
      <w:r w:rsidR="00AB4CB0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ผู้อำนวยการกองช่าง</w:t>
      </w:r>
      <w:r w:rsidR="00AB4CB0" w:rsidRPr="008632DC">
        <w:rPr>
          <w:rFonts w:ascii="TH SarabunIT๙" w:hAnsi="TH SarabunIT๙" w:cs="TH SarabunIT๙"/>
          <w:sz w:val="32"/>
          <w:szCs w:val="32"/>
          <w:cs/>
        </w:rPr>
        <w:tab/>
      </w:r>
      <w:r w:rsidR="00AB4CB0">
        <w:rPr>
          <w:rFonts w:ascii="TH SarabunIT๙" w:hAnsi="TH SarabunIT๙" w:cs="TH SarabunIT๙" w:hint="cs"/>
          <w:sz w:val="32"/>
          <w:szCs w:val="32"/>
          <w:cs/>
        </w:rPr>
        <w:tab/>
      </w:r>
      <w:r w:rsidR="00AB4CB0" w:rsidRPr="008632DC">
        <w:rPr>
          <w:rFonts w:ascii="TH SarabunIT๙" w:hAnsi="TH SarabunIT๙" w:cs="TH SarabunIT๙"/>
          <w:sz w:val="32"/>
          <w:szCs w:val="32"/>
          <w:cs/>
        </w:rPr>
        <w:t>ประธานคณะทำงาน</w:t>
      </w:r>
    </w:p>
    <w:p w:rsidR="00AB4CB0" w:rsidRDefault="00AB4CB0" w:rsidP="00AB4CB0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นายกฤษติกรณ์  บุษบก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  <w:t>นายช่างโยธา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คณะทำงาน/เลขานุการ</w:t>
      </w:r>
    </w:p>
    <w:p w:rsidR="00124AD2" w:rsidRPr="00AB4CB0" w:rsidRDefault="00AB4CB0" w:rsidP="00AB4CB0">
      <w:pPr>
        <w:ind w:left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นางสาวกุลนันท์  ยอดมูลคลี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ผู้ช่วย</w:t>
      </w:r>
      <w:r w:rsidRPr="008632DC">
        <w:rPr>
          <w:rFonts w:ascii="TH SarabunIT๙" w:hAnsi="TH SarabunIT๙" w:cs="TH SarabunIT๙"/>
          <w:sz w:val="32"/>
          <w:szCs w:val="32"/>
          <w:cs/>
        </w:rPr>
        <w:t>เลขานุการ</w:t>
      </w:r>
    </w:p>
    <w:p w:rsidR="00207A28" w:rsidRDefault="00AB4CB0" w:rsidP="00AB4CB0">
      <w:pPr>
        <w:pStyle w:val="Bodytext20"/>
        <w:shd w:val="clear" w:color="auto" w:fill="auto"/>
        <w:spacing w:before="240" w:line="379" w:lineRule="exac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4. </w:t>
      </w:r>
      <w:r w:rsidR="00EC4884" w:rsidRPr="00EB6CFC">
        <w:rPr>
          <w:rFonts w:ascii="TH SarabunIT๙" w:hAnsi="TH SarabunIT๙" w:cs="TH SarabunIT๙"/>
          <w:color w:val="auto"/>
          <w:sz w:val="32"/>
          <w:szCs w:val="32"/>
          <w:cs/>
        </w:rPr>
        <w:t>ติดตามประเมินผลระบบควบคุมภายในกองการศึกษา ประกอบด้วย</w:t>
      </w:r>
    </w:p>
    <w:p w:rsidR="00AB4CB0" w:rsidRDefault="00AB4CB0" w:rsidP="00AB4CB0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นางสาวกอบแก้ว  แก้วคำ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ปลัด อบต.รักษาราชการแทน</w:t>
      </w:r>
      <w:r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8632DC">
        <w:rPr>
          <w:rFonts w:ascii="TH SarabunIT๙" w:hAnsi="TH SarabunIT๙" w:cs="TH SarabunIT๙"/>
          <w:sz w:val="32"/>
          <w:szCs w:val="32"/>
          <w:cs/>
        </w:rPr>
        <w:t>ประธานคณะทำ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</w:p>
    <w:p w:rsidR="00AB4CB0" w:rsidRPr="008632DC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ผู้อำนวยการกองการศึกษา</w:t>
      </w:r>
    </w:p>
    <w:p w:rsidR="00AB4CB0" w:rsidRPr="008632DC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2.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>นงนภสร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   แก้ว</w:t>
      </w:r>
      <w:r>
        <w:rPr>
          <w:rFonts w:ascii="TH SarabunIT๙" w:hAnsi="TH SarabunIT๙" w:cs="TH SarabunIT๙" w:hint="cs"/>
          <w:sz w:val="32"/>
          <w:szCs w:val="32"/>
          <w:cs/>
        </w:rPr>
        <w:t>ลากมุขทร์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ครู</w:t>
      </w:r>
      <w:r w:rsidRPr="008632DC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B4CB0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3.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นางพรรณี  ทาแกง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ครู</w:t>
      </w:r>
      <w:r w:rsidRPr="008632DC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B4CB0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4.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แจ่มจันทร์ 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แสนศักดิ์หาญ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ครู</w:t>
      </w:r>
      <w:r w:rsidRPr="008632DC">
        <w:rPr>
          <w:rFonts w:ascii="TH SarabunIT๙" w:hAnsi="TH SarabunIT๙" w:cs="TH SarabunIT๙"/>
          <w:sz w:val="32"/>
          <w:szCs w:val="32"/>
          <w:cs/>
        </w:rPr>
        <w:t>ผู้ดูแลเด็ก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AB4CB0" w:rsidRPr="008632DC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5. </w:t>
      </w:r>
      <w:r>
        <w:rPr>
          <w:rFonts w:ascii="TH SarabunIT๙" w:hAnsi="TH SarabunIT๙" w:cs="TH SarabunIT๙" w:hint="cs"/>
          <w:sz w:val="32"/>
          <w:szCs w:val="32"/>
          <w:cs/>
        </w:rPr>
        <w:t>นางสาวอัญชลี  ทาตุการ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นักวิชาการศึกษา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คณะทำงาน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AB4CB0" w:rsidRPr="008632DC" w:rsidRDefault="00AB4CB0" w:rsidP="00AB4CB0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6. </w:t>
      </w:r>
      <w:r w:rsidRPr="008632DC">
        <w:rPr>
          <w:rFonts w:ascii="TH SarabunIT๙" w:hAnsi="TH SarabunIT๙" w:cs="TH SarabunIT๙"/>
          <w:sz w:val="32"/>
          <w:szCs w:val="32"/>
          <w:cs/>
        </w:rPr>
        <w:t>นาง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สาวเจนศิลา </w:t>
      </w:r>
      <w:r w:rsidRPr="008632D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เตมีศักดิ์</w:t>
      </w:r>
      <w:r w:rsidRPr="008632D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เจ้าพนักงานการเงินและบัญชี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8632DC">
        <w:rPr>
          <w:rFonts w:ascii="TH SarabunIT๙" w:hAnsi="TH SarabunIT๙" w:cs="TH SarabunIT๙"/>
          <w:sz w:val="32"/>
          <w:szCs w:val="32"/>
          <w:cs/>
        </w:rPr>
        <w:t>คณะทำงาน/เลขานุการ</w:t>
      </w:r>
    </w:p>
    <w:p w:rsidR="00AB4CB0" w:rsidRPr="00EB6CFC" w:rsidRDefault="00AB4CB0" w:rsidP="00AB4CB0">
      <w:pPr>
        <w:pStyle w:val="Bodytext20"/>
        <w:shd w:val="clear" w:color="auto" w:fill="auto"/>
        <w:spacing w:before="0" w:line="379" w:lineRule="exact"/>
        <w:ind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207A28" w:rsidRPr="00DA49F3" w:rsidRDefault="00EC4884">
      <w:pPr>
        <w:pStyle w:val="Bodytext20"/>
        <w:shd w:val="clear" w:color="auto" w:fill="auto"/>
        <w:spacing w:before="0" w:line="389" w:lineRule="exact"/>
        <w:ind w:left="7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A49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หน้าที่ความรับผิดชอบ</w:t>
      </w:r>
    </w:p>
    <w:p w:rsidR="00207A28" w:rsidRPr="00113D3B" w:rsidRDefault="00EC4884">
      <w:pPr>
        <w:pStyle w:val="Bodytext20"/>
        <w:shd w:val="clear" w:color="auto" w:fill="auto"/>
        <w:spacing w:before="0" w:line="389" w:lineRule="exact"/>
        <w:ind w:firstLine="146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Style w:val="Bodytext212pt"/>
          <w:rFonts w:ascii="TH SarabunIT๙" w:hAnsi="TH SarabunIT๙" w:cs="TH SarabunIT๙"/>
          <w:sz w:val="32"/>
          <w:szCs w:val="32"/>
          <w:cs/>
        </w:rPr>
        <w:t xml:space="preserve">๑. </w:t>
      </w:r>
      <w:r w:rsidRPr="00113D3B">
        <w:rPr>
          <w:rFonts w:ascii="TH SarabunIT๙" w:hAnsi="TH SarabunIT๙" w:cs="TH SarabunIT๙"/>
          <w:sz w:val="32"/>
          <w:szCs w:val="32"/>
          <w:cs/>
        </w:rPr>
        <w:t>คณะทำงานติดตามประเมินระบบควบคุมภายใน</w:t>
      </w:r>
      <w:r w:rsidR="0052185F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 รับผิดขอบโดยรวมในการกำกับดูแลการบริหารความเสี่ยงและระบบควบคุมภายใน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185F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</w:p>
    <w:p w:rsidR="00207A28" w:rsidRPr="00113D3B" w:rsidRDefault="00EC4884">
      <w:pPr>
        <w:pStyle w:val="Bodytext20"/>
        <w:shd w:val="clear" w:color="auto" w:fill="auto"/>
        <w:spacing w:before="0" w:line="389" w:lineRule="exact"/>
        <w:ind w:firstLine="146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๒. เลขานุการคณะทำงานติดตามประเมินระบบควบคุมภายใน</w:t>
      </w:r>
      <w:r w:rsidR="0052185F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DA49F3">
        <w:rPr>
          <w:rFonts w:ascii="TH SarabunIT๙" w:hAnsi="TH SarabunIT๙" w:cs="TH SarabunIT๙"/>
          <w:sz w:val="32"/>
          <w:szCs w:val="32"/>
          <w:cs/>
        </w:rPr>
        <w:t xml:space="preserve"> มีหน้าที่</w:t>
      </w:r>
      <w:r w:rsidRPr="00113D3B">
        <w:rPr>
          <w:rFonts w:ascii="TH SarabunIT๙" w:hAnsi="TH SarabunIT๙" w:cs="TH SarabunIT๙"/>
          <w:sz w:val="32"/>
          <w:szCs w:val="32"/>
          <w:cs/>
        </w:rPr>
        <w:t>ตรวจสอบและช่วยสนับสนุน คณะทำงานติดตามประเมินระบบควบคุมภายในอง</w:t>
      </w:r>
      <w:r w:rsidR="00DA49F3">
        <w:rPr>
          <w:rFonts w:ascii="TH SarabunIT๙" w:hAnsi="TH SarabunIT๙" w:cs="TH SarabunIT๙"/>
          <w:sz w:val="32"/>
          <w:szCs w:val="32"/>
          <w:cs/>
        </w:rPr>
        <w:t>ค์กร พิจารณาความเสี่ยงระดับ</w:t>
      </w:r>
      <w:r w:rsidRPr="00113D3B">
        <w:rPr>
          <w:rFonts w:ascii="TH SarabunIT๙" w:hAnsi="TH SarabunIT๙" w:cs="TH SarabunIT๙"/>
          <w:sz w:val="32"/>
          <w:szCs w:val="32"/>
          <w:cs/>
        </w:rPr>
        <w:t>องค์กรในการปฏิบัติหน้าที่ด้านการบริหารความเสี่ยง โดยสอบทานให้มั่นใจว่า ระบบการ บริหารความเสี่ยง มีความเหมาะสมและมีประสิทธิผล</w:t>
      </w:r>
    </w:p>
    <w:p w:rsidR="00207A28" w:rsidRPr="00113D3B" w:rsidRDefault="00EC4884" w:rsidP="00DA49F3">
      <w:pPr>
        <w:pStyle w:val="Bodytext20"/>
        <w:shd w:val="clear" w:color="auto" w:fill="auto"/>
        <w:spacing w:before="0" w:line="389" w:lineRule="exact"/>
        <w:ind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๓. หัวหน้าคณะทำงานติดตามประเมินระบบควบคุมภายใน</w:t>
      </w:r>
      <w:r w:rsidR="0052185F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มีหน้าที่ความ รับผิดขอบในการดำเนินงานตามนโยบายการบริหารความเสี่ยงของ</w:t>
      </w:r>
      <w:r w:rsidR="0052185F" w:rsidRPr="00113D3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และกำกับดูแลให้มีการ ปฏิบัติตามอย่างต่อเนื่อง ผ่านคณะทำงานติดตามประเมินระบบควบคุมภายในส่วนงานย่อย ซึ่งประกอบด้วย หัวหน้าหน่วยงานหลักของแต่ละสำนัก/กอง โดยมีหัวหน้าสำนัก/กอง เป็นหัวหน้าคณะทำงาน บริหารความเสี่ยง ระดับหน่วยงานย่อย</w:t>
      </w:r>
    </w:p>
    <w:p w:rsidR="00DA49F3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๔. คณะทำงานติดตามประเมินระบบควบคุมภายในส่วนงานย่อย (หัวหน้าคณะทำงาน) มีหน้าที่ ทำให้เชื่อมั่นได้ว่า ความเสี่ยง ภายใน</w:t>
      </w:r>
      <w:r w:rsidR="00DA49F3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05554">
        <w:rPr>
          <w:rFonts w:ascii="TH SarabunIT๙" w:hAnsi="TH SarabunIT๙" w:cs="TH SarabunIT๙"/>
          <w:sz w:val="32"/>
          <w:szCs w:val="32"/>
          <w:cs/>
        </w:rPr>
        <w:t>ที่สำคัญ</w:t>
      </w:r>
      <w:r w:rsidR="00DA49F3">
        <w:rPr>
          <w:rFonts w:ascii="TH SarabunIT๙" w:hAnsi="TH SarabunIT๙" w:cs="TH SarabunIT๙"/>
          <w:sz w:val="32"/>
          <w:szCs w:val="32"/>
          <w:cs/>
        </w:rPr>
        <w:t>ได้รับการระบุและประเมินอย่าง</w:t>
      </w:r>
    </w:p>
    <w:p w:rsidR="00505554" w:rsidRDefault="00DA49F3" w:rsidP="00DA49F3">
      <w:pPr>
        <w:pStyle w:val="Bodytext20"/>
        <w:shd w:val="clear" w:color="auto" w:fill="auto"/>
        <w:spacing w:before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เสมอ รวมทั้งได้ มีการกำหนดมาตรการจัดการความเสี่ยงที่มีประสิทธิผลไว้ โดยรับผิดขอบในเรื่องต่างๆ ดังนี้</w:t>
      </w:r>
    </w:p>
    <w:p w:rsidR="00505554" w:rsidRPr="00113D3B" w:rsidRDefault="00505554" w:rsidP="00505554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-9-</w:t>
      </w:r>
    </w:p>
    <w:p w:rsidR="00207A28" w:rsidRPr="00113D3B" w:rsidRDefault="00EC4884" w:rsidP="00505554">
      <w:pPr>
        <w:pStyle w:val="Bodytext20"/>
        <w:numPr>
          <w:ilvl w:val="0"/>
          <w:numId w:val="2"/>
        </w:numPr>
        <w:shd w:val="clear" w:color="auto" w:fill="auto"/>
        <w:tabs>
          <w:tab w:val="left" w:pos="2398"/>
        </w:tabs>
        <w:spacing w:before="240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จัดทำนโยบายบริหารความเสี่ยง กลยุทธ์และหลักเกณฑ์ในการบริหารความเสี่ยง เพื่อเสนอให้นา</w:t>
      </w:r>
      <w:r w:rsidR="00505554">
        <w:rPr>
          <w:rFonts w:ascii="TH SarabunIT๙" w:hAnsi="TH SarabunIT๙" w:cs="TH SarabunIT๙"/>
          <w:sz w:val="32"/>
          <w:szCs w:val="32"/>
          <w:cs/>
        </w:rPr>
        <w:t>ยก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D3B">
        <w:rPr>
          <w:rFonts w:ascii="TH SarabunIT๙" w:hAnsi="TH SarabunIT๙" w:cs="TH SarabunIT๙"/>
          <w:sz w:val="32"/>
          <w:szCs w:val="32"/>
          <w:cs/>
        </w:rPr>
        <w:t>พิจารณาและอนุมัติ</w:t>
      </w:r>
    </w:p>
    <w:p w:rsidR="00207A28" w:rsidRPr="00113D3B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2408"/>
        </w:tabs>
        <w:spacing w:before="0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พิจารณาและสอบทานความเสี่ยง และแนวทางการจัดการความเสี่ยงของ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องค์การบริหารส่วนตำบลป่าสัก </w:t>
      </w:r>
      <w:r w:rsidRPr="00113D3B">
        <w:rPr>
          <w:rFonts w:ascii="TH SarabunIT๙" w:hAnsi="TH SarabunIT๙" w:cs="TH SarabunIT๙"/>
          <w:sz w:val="32"/>
          <w:szCs w:val="32"/>
          <w:cs/>
        </w:rPr>
        <w:t>ตามที่หน่วยงานเจ้าของความเสี่ยงได้ประเมินไว้ รวมทั้งข้อเสนอแนะ เพื่อปรับปรุงแก้ไข</w:t>
      </w:r>
    </w:p>
    <w:p w:rsidR="00207A28" w:rsidRPr="00113D3B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2432"/>
        </w:tabs>
        <w:spacing w:before="0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กำกับดูแลความมีประสิทธิผลของกระบวนการบริหารความเสี่ยงของ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โดยการติดตามและสอบทาบอย่างต่อเนื่อง</w:t>
      </w:r>
    </w:p>
    <w:p w:rsidR="00207A28" w:rsidRPr="00113D3B" w:rsidRDefault="00EC4884">
      <w:pPr>
        <w:pStyle w:val="Bodytext20"/>
        <w:numPr>
          <w:ilvl w:val="0"/>
          <w:numId w:val="2"/>
        </w:numPr>
        <w:shd w:val="clear" w:color="auto" w:fill="auto"/>
        <w:tabs>
          <w:tab w:val="left" w:pos="2413"/>
        </w:tabs>
        <w:spacing w:before="0"/>
        <w:ind w:firstLine="22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รายงานความเสี่ยงที่มีระดับความเสี่ยงสูง และสูงมากให้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="005F7130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D3B">
        <w:rPr>
          <w:rFonts w:ascii="TH SarabunIT๙" w:hAnsi="TH SarabunIT๙" w:cs="TH SarabunIT๙"/>
          <w:sz w:val="32"/>
          <w:szCs w:val="32"/>
          <w:cs/>
        </w:rPr>
        <w:t>และหัวหน้าสำนัก/กอง รับทราบ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๖. หน่วยตรวจสอบภายใน มีหน้าที่ความรับผิดขอบในการสอบทานประสิทธิผลของการควบคุม ภายในผ่าน การตรวจสอบภายในประจำปี </w:t>
      </w:r>
      <w:r w:rsidR="001B2B38">
        <w:rPr>
          <w:rFonts w:ascii="TH SarabunIT๙" w:hAnsi="TH SarabunIT๙" w:cs="TH SarabunIT๙"/>
          <w:sz w:val="32"/>
          <w:szCs w:val="32"/>
          <w:cs/>
        </w:rPr>
        <w:t>ซึ่งเป็นการตรวจสอบกระบวนการปฏิบ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ต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ิ</w:t>
      </w:r>
      <w:r w:rsidR="001B2B38">
        <w:rPr>
          <w:rFonts w:ascii="TH SarabunIT๙" w:hAnsi="TH SarabunIT๙" w:cs="TH SarabunIT๙"/>
          <w:sz w:val="32"/>
          <w:szCs w:val="32"/>
          <w:cs/>
        </w:rPr>
        <w:t>งานที่สำคัญตามป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113D3B">
        <w:rPr>
          <w:rFonts w:ascii="TH SarabunIT๙" w:hAnsi="TH SarabunIT๙" w:cs="TH SarabunIT๙"/>
          <w:sz w:val="32"/>
          <w:szCs w:val="32"/>
          <w:cs/>
        </w:rPr>
        <w:t>จจัยเสี่ยง รวมทั้งติดตามการ ปรับปรุงแก้ไขข้อบกพร่องที่ตรวจพบ</w:t>
      </w:r>
    </w:p>
    <w:p w:rsidR="00207A28" w:rsidRPr="00113D3B" w:rsidRDefault="00EC4884">
      <w:pPr>
        <w:pStyle w:val="Bodytext20"/>
        <w:shd w:val="clear" w:color="auto" w:fill="auto"/>
        <w:spacing w:before="0" w:after="18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๗. ผู้บริหารและพนักงานทุกคนมีหน้าที่ความรับผิดขอบในการระบุ วิเคราะห์ ประเมิน และจัดสำดับความเสี่ยงของหน่วยงานที่ตนเองรับผิดชอบ รวมถึงกำหนดมาตรการที่เหมาะสมในการจัดการ ความเสี่ยง</w:t>
      </w:r>
    </w:p>
    <w:p w:rsidR="00207A28" w:rsidRPr="001B2B38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B2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วิธีการบริหารความเสี่ยง</w:t>
      </w:r>
    </w:p>
    <w:p w:rsidR="00207A28" w:rsidRPr="00113D3B" w:rsidRDefault="005F7130" w:rsidP="00505554">
      <w:pPr>
        <w:pStyle w:val="Bodytext20"/>
        <w:shd w:val="clear" w:color="auto" w:fill="auto"/>
        <w:spacing w:before="0" w:after="180"/>
        <w:ind w:firstLine="148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องค์การบริหารส่วนตำบลป่าสัก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ได้นำการบริหารความเสี่ยงที</w:t>
      </w:r>
      <w:r w:rsidR="00505554">
        <w:rPr>
          <w:rFonts w:ascii="TH SarabunIT๙" w:hAnsi="TH SarabunIT๙" w:cs="TH SarabunIT๙"/>
          <w:sz w:val="32"/>
          <w:szCs w:val="32"/>
          <w:cs/>
        </w:rPr>
        <w:t>่สอดคล้องกับการจัดวางระบบควบคุมภายใ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05554">
        <w:rPr>
          <w:rFonts w:ascii="TH SarabunIT๙" w:hAnsi="TH SarabunIT๙" w:cs="TH SarabunIT๙" w:hint="cs"/>
          <w:sz w:val="32"/>
          <w:szCs w:val="32"/>
          <w:cs/>
        </w:rPr>
        <w:t xml:space="preserve">ตามหลักเกณฑ์กระทรวงการคลังว่าด้วยมาตรฐานและหลักเกณฑ์ปฏิบัติการควบคุมภายในสำหรับหน่วยงานของรัฐ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  </w:t>
      </w:r>
      <w:r w:rsidR="001B2B38">
        <w:rPr>
          <w:rFonts w:ascii="TH SarabunIT๙" w:hAnsi="TH SarabunIT๙" w:cs="TH SarabunIT๙"/>
          <w:sz w:val="32"/>
          <w:szCs w:val="32"/>
          <w:cs/>
        </w:rPr>
        <w:t>ซึ่งกำหนดวิธีปฏิ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บั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ติในแต่ ละขั้นตอน</w:t>
      </w:r>
      <w:r w:rsidR="001B2B38">
        <w:rPr>
          <w:rFonts w:ascii="TH SarabunIT๙" w:hAnsi="TH SarabunIT๙" w:cs="TH SarabunIT๙"/>
          <w:sz w:val="32"/>
          <w:szCs w:val="32"/>
          <w:cs/>
        </w:rPr>
        <w:t>ของการบริหารความเสี่ยง มาปรับใ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ช้</w:t>
      </w:r>
      <w:r w:rsidR="00505554">
        <w:rPr>
          <w:rFonts w:ascii="TH SarabunIT๙" w:hAnsi="TH SarabunIT๙" w:cs="TH SarabunIT๙"/>
          <w:sz w:val="32"/>
          <w:szCs w:val="32"/>
          <w:cs/>
        </w:rPr>
        <w:t>ในการพัฒนากระบวนการบริหาร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ความเสี่ยงของ</w:t>
      </w:r>
      <w:r w:rsidR="001B2B38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องค์การบริหารส่วนตำบลป่าสัก</w:t>
      </w:r>
    </w:p>
    <w:p w:rsidR="00207A28" w:rsidRPr="001B2B38" w:rsidRDefault="00EC4884">
      <w:pPr>
        <w:pStyle w:val="Bodytext20"/>
        <w:shd w:val="clear" w:color="auto" w:fill="auto"/>
        <w:spacing w:before="0"/>
        <w:ind w:left="76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1B2B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การจัดทำรายงานการบริหารความเสี่ยง</w:t>
      </w:r>
    </w:p>
    <w:p w:rsidR="00207A28" w:rsidRPr="00113D3B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การจัดทำรายงานการบริหารความเสี่ยง ให้นำความเสี่ยงที่ประเมินได้ นำไปประเมินในแบบ รายงานการประเมินผลการควบคุมภายในตาม</w:t>
      </w:r>
      <w:r w:rsidR="007C04C3">
        <w:rPr>
          <w:rFonts w:ascii="TH SarabunIT๙" w:hAnsi="TH SarabunIT๙" w:cs="TH SarabunIT๙" w:hint="cs"/>
          <w:sz w:val="32"/>
          <w:szCs w:val="32"/>
          <w:cs/>
        </w:rPr>
        <w:t>หลักเกณฑ์กระทรวงการคลังว่าด้วยมาตรฐานและหลักเกณฑ์ปฏิบัติการควบคุมภายในสำหรับหน่วยงานของรัฐ พ.ศ. 2561</w:t>
      </w:r>
    </w:p>
    <w:p w:rsidR="00207A28" w:rsidRPr="00505554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Style w:val="Bodytext212pt"/>
          <w:rFonts w:ascii="TH SarabunIT๙" w:hAnsi="TH SarabunIT๙" w:cs="TH SarabunIT๙"/>
          <w:color w:val="auto"/>
          <w:sz w:val="32"/>
          <w:szCs w:val="32"/>
          <w:cs/>
        </w:rPr>
        <w:t xml:space="preserve">๑. </w:t>
      </w: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คณะทำงานติดตามประเมินระบบควบคุมภายในส่วนงานย่อย ดำเนินการพิจารณาความเสี่ยง และสอบทาน ความเสี่ยง ตามแบบประเมินรายงานผล และส่งแบบรายงานให้เลขานุการคณะทำงานติดตาม ประเมินระบบควบคุมภายในระดับองค์กร ดังนี้</w:t>
      </w:r>
    </w:p>
    <w:p w:rsidR="00207A28" w:rsidRPr="00505554" w:rsidRDefault="00534065">
      <w:pPr>
        <w:pStyle w:val="Bodytext20"/>
        <w:shd w:val="clear" w:color="auto" w:fill="auto"/>
        <w:spacing w:before="0"/>
        <w:ind w:firstLine="220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/>
          <w:color w:val="auto"/>
          <w:sz w:val="32"/>
          <w:szCs w:val="32"/>
          <w:cs/>
        </w:rPr>
        <w:t>(๑) รายงาน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การประเมินองค์ประกอบของการควบคุมภายใน - แบบ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ปค. 4</w:t>
      </w:r>
    </w:p>
    <w:p w:rsidR="00207A28" w:rsidRPr="00505554" w:rsidRDefault="00EC4884">
      <w:pPr>
        <w:pStyle w:val="Bodytext20"/>
        <w:shd w:val="clear" w:color="auto" w:fill="auto"/>
        <w:spacing w:before="0"/>
        <w:ind w:firstLine="220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(๒) รายงานการประเมินผลการควบคุมภายใน - แบบ </w:t>
      </w:r>
      <w:r w:rsidR="00534065">
        <w:rPr>
          <w:rFonts w:ascii="TH SarabunIT๙" w:hAnsi="TH SarabunIT๙" w:cs="TH SarabunIT๙" w:hint="cs"/>
          <w:color w:val="auto"/>
          <w:sz w:val="32"/>
          <w:szCs w:val="32"/>
          <w:cs/>
        </w:rPr>
        <w:t>ปค. 5</w:t>
      </w:r>
    </w:p>
    <w:p w:rsidR="00207A28" w:rsidRPr="00505554" w:rsidRDefault="00EC4884">
      <w:pPr>
        <w:pStyle w:val="Bodytext20"/>
        <w:shd w:val="clear" w:color="auto" w:fill="auto"/>
        <w:spacing w:before="0"/>
        <w:ind w:firstLine="148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๒. เลขานุการคณะทำงานติดตามประเมินระบบควบคุมภายใน</w:t>
      </w:r>
      <w:r w:rsidR="00703265" w:rsidRPr="00505554">
        <w:rPr>
          <w:rFonts w:ascii="TH SarabunIT๙" w:hAnsi="TH SarabunIT๙" w:cs="TH SarabunIT๙" w:hint="cs"/>
          <w:color w:val="auto"/>
          <w:sz w:val="32"/>
          <w:szCs w:val="32"/>
          <w:cs/>
        </w:rPr>
        <w:t>องค์การบริหารส่วนตำบลป่าสัก</w:t>
      </w:r>
      <w:r w:rsidR="00703265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นำแบบ</w:t>
      </w: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รายงานการสอบทานความเสี่ยงตามแบบประเมินที่ได้รับ มาดำเนินการจัดทำรวบรวม ประเมินผลในระดับองค์กร ตามแบบรายงานประเมินผล ดังนี้</w:t>
      </w:r>
    </w:p>
    <w:p w:rsidR="00CB69DE" w:rsidRPr="00505554" w:rsidRDefault="007C04C3">
      <w:pPr>
        <w:pStyle w:val="Bodytext20"/>
        <w:shd w:val="clear" w:color="auto" w:fill="auto"/>
        <w:spacing w:before="0"/>
        <w:ind w:firstLine="218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(๑) หนังสือรับรองการประเมินผลการควบคุมภายใน - แบบ </w:t>
      </w:r>
      <w:r w:rsidR="00534065">
        <w:rPr>
          <w:rFonts w:ascii="TH SarabunIT๙" w:hAnsi="TH SarabunIT๙" w:cs="TH SarabunIT๙" w:hint="cs"/>
          <w:color w:val="auto"/>
          <w:sz w:val="32"/>
          <w:szCs w:val="32"/>
          <w:cs/>
        </w:rPr>
        <w:t>ปค. 1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534065" w:rsidRDefault="00534065">
      <w:pPr>
        <w:pStyle w:val="Bodytext20"/>
        <w:shd w:val="clear" w:color="auto" w:fill="auto"/>
        <w:spacing w:before="0"/>
        <w:ind w:firstLine="218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>(๒) รายงาน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การประเมินองค์ประกอบของการควบคุมภายใน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 - แบบ ป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4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CB69DE" w:rsidRDefault="00534065">
      <w:pPr>
        <w:pStyle w:val="Bodytext20"/>
        <w:shd w:val="clear" w:color="auto" w:fill="auto"/>
        <w:spacing w:before="0"/>
        <w:ind w:firstLine="218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>(๓) รายงาน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การประเมินผลการ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ควบคุมภายใน - แบบ ป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ค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 </w:t>
      </w:r>
    </w:p>
    <w:p w:rsidR="00D516BD" w:rsidRDefault="00915E9B" w:rsidP="00915E9B">
      <w:pPr>
        <w:pStyle w:val="Bodytext20"/>
        <w:shd w:val="clear" w:color="auto" w:fill="auto"/>
        <w:spacing w:before="0"/>
        <w:ind w:firstLine="218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 (4) รายงานการสอบทานการประเมินผลการควบคุมภายในของผู้ตรวจสอบภายใน </w:t>
      </w:r>
      <w:r>
        <w:rPr>
          <w:rFonts w:ascii="TH SarabunIT๙" w:hAnsi="TH SarabunIT๙" w:cs="TH SarabunIT๙"/>
          <w:color w:val="auto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แบบ ปค 6</w:t>
      </w:r>
    </w:p>
    <w:p w:rsidR="00D516BD" w:rsidRDefault="00D516BD" w:rsidP="00D516BD">
      <w:pPr>
        <w:pStyle w:val="Bodytext20"/>
        <w:shd w:val="clear" w:color="auto" w:fill="auto"/>
        <w:spacing w:before="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D516BD" w:rsidRDefault="00D516BD" w:rsidP="00D516BD">
      <w:pPr>
        <w:pStyle w:val="Bodytext20"/>
        <w:shd w:val="clear" w:color="auto" w:fill="auto"/>
        <w:spacing w:before="0"/>
        <w:jc w:val="center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-10-</w:t>
      </w:r>
    </w:p>
    <w:p w:rsidR="00534065" w:rsidRPr="00505554" w:rsidRDefault="00534065" w:rsidP="00D516BD">
      <w:pPr>
        <w:pStyle w:val="Bodytext20"/>
        <w:shd w:val="clear" w:color="auto" w:fill="auto"/>
        <w:spacing w:before="0"/>
        <w:rPr>
          <w:rFonts w:ascii="TH SarabunIT๙" w:hAnsi="TH SarabunIT๙" w:cs="TH SarabunIT๙"/>
          <w:color w:val="auto"/>
          <w:sz w:val="32"/>
          <w:szCs w:val="32"/>
          <w:cs/>
        </w:rPr>
      </w:pPr>
    </w:p>
    <w:p w:rsidR="00D516BD" w:rsidRDefault="00EC4884" w:rsidP="00D516BD">
      <w:pPr>
        <w:pStyle w:val="Bodytext20"/>
        <w:shd w:val="clear" w:color="auto" w:fill="auto"/>
        <w:spacing w:before="0"/>
        <w:ind w:left="720" w:firstLine="72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๓. เสนอรายงานประเมินผลความเสี่ยงต่อหัวหน้าคณะทำงานติดตามประเมินระบบควบคุม</w:t>
      </w:r>
    </w:p>
    <w:p w:rsidR="00534065" w:rsidRPr="00505554" w:rsidRDefault="00EC4884" w:rsidP="00D516BD">
      <w:pPr>
        <w:pStyle w:val="Bodytext20"/>
        <w:shd w:val="clear" w:color="auto" w:fill="auto"/>
        <w:spacing w:before="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ภายใน</w:t>
      </w:r>
      <w:r w:rsidR="0052185F" w:rsidRPr="00505554">
        <w:rPr>
          <w:rFonts w:ascii="TH SarabunIT๙" w:hAnsi="TH SarabunIT๙" w:cs="TH SarabunIT๙"/>
          <w:color w:val="auto"/>
          <w:sz w:val="32"/>
          <w:szCs w:val="32"/>
          <w:cs/>
        </w:rPr>
        <w:t>องค์การบริหารส่วนตำบลป่าสัก</w:t>
      </w:r>
    </w:p>
    <w:p w:rsidR="00207A28" w:rsidRPr="00505554" w:rsidRDefault="00EC4884">
      <w:pPr>
        <w:pStyle w:val="Bodytext20"/>
        <w:shd w:val="clear" w:color="auto" w:fill="auto"/>
        <w:spacing w:before="0"/>
        <w:ind w:firstLine="1460"/>
        <w:rPr>
          <w:rFonts w:ascii="TH SarabunIT๙" w:hAnsi="TH SarabunIT๙" w:cs="TH SarabunIT๙"/>
          <w:color w:val="auto"/>
          <w:sz w:val="32"/>
          <w:szCs w:val="32"/>
          <w:cs/>
        </w:rPr>
      </w:pPr>
      <w:r w:rsidRPr="00505554">
        <w:rPr>
          <w:rFonts w:ascii="TH SarabunIT๙" w:hAnsi="TH SarabunIT๙" w:cs="TH SarabunIT๙"/>
          <w:color w:val="auto"/>
          <w:sz w:val="32"/>
          <w:szCs w:val="32"/>
          <w:cs/>
        </w:rPr>
        <w:t>๔. เสนอราย</w:t>
      </w:r>
      <w:r w:rsidR="0009072D">
        <w:rPr>
          <w:rFonts w:ascii="TH SarabunIT๙" w:hAnsi="TH SarabunIT๙" w:cs="TH SarabunIT๙"/>
          <w:color w:val="auto"/>
          <w:sz w:val="32"/>
          <w:szCs w:val="32"/>
          <w:cs/>
        </w:rPr>
        <w:t>งานประเมินความเสี่ยงต่อ</w:t>
      </w:r>
      <w:r w:rsidR="00430E5D">
        <w:rPr>
          <w:rFonts w:ascii="TH SarabunIT๙" w:hAnsi="TH SarabunIT๙" w:cs="TH SarabunIT๙" w:hint="cs"/>
          <w:color w:val="auto"/>
          <w:sz w:val="32"/>
          <w:szCs w:val="32"/>
          <w:cs/>
        </w:rPr>
        <w:t>ผู้บริหารท้องถิ่นลงนาม</w:t>
      </w:r>
    </w:p>
    <w:p w:rsidR="00207A28" w:rsidRPr="00505554" w:rsidRDefault="00D516BD">
      <w:pPr>
        <w:pStyle w:val="Bodytext20"/>
        <w:shd w:val="clear" w:color="auto" w:fill="auto"/>
        <w:spacing w:before="0" w:after="184"/>
        <w:ind w:firstLine="1460"/>
        <w:rPr>
          <w:rFonts w:ascii="TH SarabunIT๙" w:hAnsi="TH SarabunIT๙" w:cs="TH SarabunIT๙"/>
          <w:color w:val="auto"/>
          <w:sz w:val="32"/>
          <w:szCs w:val="32"/>
          <w:cs/>
        </w:rPr>
      </w:pPr>
      <w:r>
        <w:rPr>
          <w:rFonts w:ascii="TH SarabunIT๙" w:hAnsi="TH SarabunIT๙" w:cs="TH SarabunIT๙" w:hint="cs"/>
          <w:color w:val="auto"/>
          <w:sz w:val="32"/>
          <w:szCs w:val="32"/>
          <w:cs/>
        </w:rPr>
        <w:t>5</w:t>
      </w:r>
      <w:r w:rsidR="00EC4884" w:rsidRPr="00505554">
        <w:rPr>
          <w:rFonts w:ascii="TH SarabunIT๙" w:hAnsi="TH SarabunIT๙" w:cs="TH SarabunIT๙"/>
          <w:color w:val="auto"/>
          <w:sz w:val="32"/>
          <w:szCs w:val="32"/>
          <w:cs/>
        </w:rPr>
        <w:t xml:space="preserve">. รายงานผลต่อผู้กำกับดูแล </w:t>
      </w:r>
      <w:r w:rsidR="00430E5D">
        <w:rPr>
          <w:rFonts w:ascii="TH SarabunIT๙" w:hAnsi="TH SarabunIT๙" w:cs="TH SarabunIT๙" w:hint="cs"/>
          <w:color w:val="auto"/>
          <w:sz w:val="32"/>
          <w:szCs w:val="32"/>
          <w:cs/>
        </w:rPr>
        <w:t xml:space="preserve">(นายอำเภอ) </w:t>
      </w:r>
    </w:p>
    <w:p w:rsidR="00207A28" w:rsidRPr="00CB69DE" w:rsidRDefault="00EC4884">
      <w:pPr>
        <w:pStyle w:val="Bodytext20"/>
        <w:shd w:val="clear" w:color="auto" w:fill="auto"/>
        <w:spacing w:before="0" w:line="379" w:lineRule="exact"/>
        <w:ind w:left="7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CB69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การทบทวนนโยบาย</w:t>
      </w:r>
    </w:p>
    <w:p w:rsidR="00207A28" w:rsidRPr="00113D3B" w:rsidRDefault="00EC4884">
      <w:pPr>
        <w:pStyle w:val="Bodytext20"/>
        <w:shd w:val="clear" w:color="auto" w:fill="auto"/>
        <w:spacing w:before="0" w:after="760" w:line="379" w:lineRule="exact"/>
        <w:ind w:right="160" w:firstLine="14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>คณะกรรมการบริหารความเสี่ยง ต้องทบทวนนโยบายการบริหารความเสี่ยงเมินประจำทุกปี และเสนอให้</w:t>
      </w:r>
      <w:r w:rsidR="00CB69DE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นายกองค์การบริหารส่วนตำบลป่าสัก</w:t>
      </w:r>
      <w:r w:rsidRPr="00113D3B">
        <w:rPr>
          <w:rFonts w:ascii="TH SarabunIT๙" w:hAnsi="TH SarabunIT๙" w:cs="TH SarabunIT๙"/>
          <w:sz w:val="32"/>
          <w:szCs w:val="32"/>
          <w:cs/>
        </w:rPr>
        <w:t xml:space="preserve"> ตรวจสอบและพิจารณาอนุมัติหากมีการเปลี่ยนแปลง ทั้งนี้ ให้</w:t>
      </w:r>
      <w:r w:rsidR="00CB69DE">
        <w:rPr>
          <w:rFonts w:ascii="TH SarabunIT๙" w:hAnsi="TH SarabunIT๙" w:cs="TH SarabunIT๙"/>
          <w:sz w:val="32"/>
          <w:szCs w:val="32"/>
          <w:cs/>
        </w:rPr>
        <w:t>มีผล ตั้งแต่วันที่ ๑ ตุลาคม ๒๔๖</w:t>
      </w:r>
      <w:r w:rsidR="00CB69DE">
        <w:rPr>
          <w:rFonts w:ascii="TH SarabunIT๙" w:hAnsi="TH SarabunIT๙" w:cs="TH SarabunIT๙" w:hint="cs"/>
          <w:sz w:val="32"/>
          <w:szCs w:val="32"/>
          <w:cs/>
        </w:rPr>
        <w:t>2</w:t>
      </w:r>
    </w:p>
    <w:p w:rsidR="00207A28" w:rsidRPr="00113D3B" w:rsidRDefault="00EC4884">
      <w:pPr>
        <w:pStyle w:val="Bodytext20"/>
        <w:shd w:val="clear" w:color="auto" w:fill="auto"/>
        <w:tabs>
          <w:tab w:val="left" w:pos="7306"/>
        </w:tabs>
        <w:spacing w:before="0" w:line="379" w:lineRule="exact"/>
        <w:ind w:left="50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ab/>
      </w:r>
    </w:p>
    <w:p w:rsidR="00113D3B" w:rsidRDefault="00113D3B" w:rsidP="00113D3B">
      <w:pPr>
        <w:pStyle w:val="Bodytext20"/>
        <w:shd w:val="clear" w:color="auto" w:fill="auto"/>
        <w:spacing w:before="0" w:line="379" w:lineRule="exact"/>
        <w:ind w:left="580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นายศุภสัณห์  วิริยะ</w:t>
      </w:r>
      <w:r w:rsidR="00EC4884" w:rsidRPr="00113D3B">
        <w:rPr>
          <w:rFonts w:ascii="TH SarabunIT๙" w:hAnsi="TH SarabunIT๙" w:cs="TH SarabunIT๙"/>
          <w:sz w:val="32"/>
          <w:szCs w:val="32"/>
          <w:cs/>
        </w:rPr>
        <w:t>)</w:t>
      </w:r>
    </w:p>
    <w:p w:rsidR="00207A28" w:rsidRPr="00113D3B" w:rsidRDefault="00EC4884" w:rsidP="00113D3B">
      <w:pPr>
        <w:pStyle w:val="Bodytext20"/>
        <w:shd w:val="clear" w:color="auto" w:fill="auto"/>
        <w:spacing w:before="0" w:line="379" w:lineRule="exact"/>
        <w:ind w:left="5800"/>
        <w:rPr>
          <w:rFonts w:ascii="TH SarabunIT๙" w:hAnsi="TH SarabunIT๙" w:cs="TH SarabunIT๙"/>
          <w:sz w:val="32"/>
          <w:szCs w:val="32"/>
          <w:cs/>
        </w:rPr>
      </w:pPr>
      <w:r w:rsidRPr="00113D3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D3B"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นายกองค์การบริหารส่วนตำบลป่าสัก</w:t>
      </w:r>
    </w:p>
    <w:sectPr w:rsidR="00207A28" w:rsidRPr="00113D3B" w:rsidSect="00207A28">
      <w:pgSz w:w="11900" w:h="16840"/>
      <w:pgMar w:top="797" w:right="1054" w:bottom="1431" w:left="140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A51" w:rsidRDefault="00636A51" w:rsidP="00207A28">
      <w:pPr>
        <w:rPr>
          <w:cs/>
        </w:rPr>
      </w:pPr>
      <w:r>
        <w:separator/>
      </w:r>
    </w:p>
  </w:endnote>
  <w:endnote w:type="continuationSeparator" w:id="0">
    <w:p w:rsidR="00636A51" w:rsidRDefault="00636A51" w:rsidP="00207A28">
      <w:pPr>
        <w:rPr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A51" w:rsidRDefault="00636A51">
      <w:pPr>
        <w:rPr>
          <w:cs/>
        </w:rPr>
      </w:pPr>
    </w:p>
  </w:footnote>
  <w:footnote w:type="continuationSeparator" w:id="0">
    <w:p w:rsidR="00636A51" w:rsidRDefault="00636A51">
      <w:pPr>
        <w:rPr>
          <w:cs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905E4"/>
    <w:multiLevelType w:val="multilevel"/>
    <w:tmpl w:val="56AEE85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F350E2"/>
    <w:multiLevelType w:val="hybridMultilevel"/>
    <w:tmpl w:val="8724E1A4"/>
    <w:lvl w:ilvl="0" w:tplc="5A1C5B50">
      <w:start w:val="4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">
    <w:nsid w:val="7AE615FC"/>
    <w:multiLevelType w:val="multilevel"/>
    <w:tmpl w:val="4FF4C086"/>
    <w:lvl w:ilvl="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applyBreakingRules/>
  </w:compat>
  <w:rsids>
    <w:rsidRoot w:val="00207A28"/>
    <w:rsid w:val="00010B29"/>
    <w:rsid w:val="000171A6"/>
    <w:rsid w:val="0009072D"/>
    <w:rsid w:val="000E50AD"/>
    <w:rsid w:val="00113D3B"/>
    <w:rsid w:val="00124AD2"/>
    <w:rsid w:val="00155549"/>
    <w:rsid w:val="001907CB"/>
    <w:rsid w:val="001B2B38"/>
    <w:rsid w:val="00207A28"/>
    <w:rsid w:val="0028115D"/>
    <w:rsid w:val="00291758"/>
    <w:rsid w:val="002C4EA8"/>
    <w:rsid w:val="00317AB6"/>
    <w:rsid w:val="003364C9"/>
    <w:rsid w:val="003C05E2"/>
    <w:rsid w:val="00403677"/>
    <w:rsid w:val="00427D62"/>
    <w:rsid w:val="00430E5D"/>
    <w:rsid w:val="00505554"/>
    <w:rsid w:val="0052185F"/>
    <w:rsid w:val="00534065"/>
    <w:rsid w:val="0056212A"/>
    <w:rsid w:val="005F7130"/>
    <w:rsid w:val="00604A67"/>
    <w:rsid w:val="00636A51"/>
    <w:rsid w:val="00703265"/>
    <w:rsid w:val="007133DF"/>
    <w:rsid w:val="00722CE6"/>
    <w:rsid w:val="007C04C3"/>
    <w:rsid w:val="0080432B"/>
    <w:rsid w:val="008B7D35"/>
    <w:rsid w:val="00915E9B"/>
    <w:rsid w:val="009213F2"/>
    <w:rsid w:val="00934FF4"/>
    <w:rsid w:val="00966672"/>
    <w:rsid w:val="00994D57"/>
    <w:rsid w:val="00AB4CB0"/>
    <w:rsid w:val="00AE7CE3"/>
    <w:rsid w:val="00C1741B"/>
    <w:rsid w:val="00CB69DE"/>
    <w:rsid w:val="00D516BD"/>
    <w:rsid w:val="00DA49F3"/>
    <w:rsid w:val="00EB6CFC"/>
    <w:rsid w:val="00EC4884"/>
    <w:rsid w:val="00F049DF"/>
    <w:rsid w:val="00F505AD"/>
    <w:rsid w:val="00F94C38"/>
    <w:rsid w:val="00FB0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th-TH" w:eastAsia="th-TH" w:bidi="th-TH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7A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basedOn w:val="a0"/>
    <w:link w:val="Heading1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Bodytext3">
    <w:name w:val="Body text (3)_"/>
    <w:basedOn w:val="a0"/>
    <w:link w:val="Bodytext3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a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a0"/>
    <w:link w:val="Bodytext4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Heading2">
    <w:name w:val="Heading #2_"/>
    <w:basedOn w:val="a0"/>
    <w:link w:val="Heading2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5">
    <w:name w:val="Body text (5)_"/>
    <w:basedOn w:val="a0"/>
    <w:link w:val="Bodytext50"/>
    <w:rsid w:val="00207A28"/>
    <w:rPr>
      <w:rFonts w:ascii="Segoe UI" w:eastAsia="Segoe UI" w:hAnsi="Segoe UI" w:cs="Segoe UI"/>
      <w:b/>
      <w:bCs/>
      <w:i w:val="0"/>
      <w:iCs w:val="0"/>
      <w:smallCaps w:val="0"/>
      <w:strike w:val="0"/>
      <w:u w:val="none"/>
      <w:lang w:val="en-US" w:eastAsia="en-US" w:bidi="en-US"/>
    </w:rPr>
  </w:style>
  <w:style w:type="character" w:customStyle="1" w:styleId="Bodytext2">
    <w:name w:val="Body text (2)_"/>
    <w:basedOn w:val="a0"/>
    <w:link w:val="Bodytext2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basedOn w:val="Bodytext2"/>
    <w:rsid w:val="00207A28"/>
    <w:rPr>
      <w:color w:val="000000"/>
      <w:spacing w:val="0"/>
      <w:w w:val="100"/>
      <w:position w:val="0"/>
      <w:sz w:val="24"/>
      <w:szCs w:val="24"/>
      <w:lang w:val="th-TH" w:eastAsia="th-TH" w:bidi="th-TH"/>
    </w:rPr>
  </w:style>
  <w:style w:type="character" w:customStyle="1" w:styleId="Bodytext6">
    <w:name w:val="Body text (6)_"/>
    <w:basedOn w:val="a0"/>
    <w:link w:val="Bodytext6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u w:val="none"/>
    </w:rPr>
  </w:style>
  <w:style w:type="character" w:customStyle="1" w:styleId="Bodytext2SegoeUI">
    <w:name w:val="Body text (2) + Segoe UI"/>
    <w:aliases w:val="9.5 pt,Bold"/>
    <w:basedOn w:val="Bodytext2"/>
    <w:rsid w:val="00207A28"/>
    <w:rPr>
      <w:rFonts w:ascii="Segoe UI" w:eastAsia="Segoe UI" w:hAnsi="Segoe UI" w:cs="Segoe UI"/>
      <w:b/>
      <w:bCs/>
      <w:color w:val="000000"/>
      <w:spacing w:val="0"/>
      <w:w w:val="100"/>
      <w:position w:val="0"/>
      <w:sz w:val="19"/>
      <w:szCs w:val="19"/>
      <w:lang w:val="th-TH" w:eastAsia="th-TH" w:bidi="th-TH"/>
    </w:rPr>
  </w:style>
  <w:style w:type="character" w:customStyle="1" w:styleId="Bodytext7">
    <w:name w:val="Body text (7)_"/>
    <w:basedOn w:val="a0"/>
    <w:link w:val="Bodytext7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Italic">
    <w:name w:val="Body text (2) + Italic"/>
    <w:basedOn w:val="Bodytext2"/>
    <w:rsid w:val="00207A28"/>
    <w:rPr>
      <w:i/>
      <w:iCs/>
      <w:color w:val="000000"/>
      <w:spacing w:val="0"/>
      <w:w w:val="100"/>
      <w:position w:val="0"/>
      <w:lang w:val="th-TH" w:eastAsia="th-TH" w:bidi="th-TH"/>
    </w:rPr>
  </w:style>
  <w:style w:type="character" w:customStyle="1" w:styleId="Bodytext21">
    <w:name w:val="Body text (2)"/>
    <w:basedOn w:val="Bodytext2"/>
    <w:rsid w:val="00207A28"/>
    <w:rPr>
      <w:color w:val="000000"/>
      <w:spacing w:val="0"/>
      <w:w w:val="100"/>
      <w:position w:val="0"/>
      <w:u w:val="single"/>
      <w:lang w:val="th-TH" w:eastAsia="th-TH" w:bidi="th-TH"/>
    </w:rPr>
  </w:style>
  <w:style w:type="character" w:customStyle="1" w:styleId="Bodytext2105pt">
    <w:name w:val="Body text (2) + 10.5 pt"/>
    <w:basedOn w:val="Bodytext2"/>
    <w:rsid w:val="00207A28"/>
    <w:rPr>
      <w:color w:val="000000"/>
      <w:spacing w:val="0"/>
      <w:w w:val="100"/>
      <w:position w:val="0"/>
      <w:sz w:val="21"/>
      <w:szCs w:val="21"/>
      <w:u w:val="single"/>
      <w:lang w:val="th-TH" w:eastAsia="th-TH" w:bidi="th-TH"/>
    </w:rPr>
  </w:style>
  <w:style w:type="character" w:customStyle="1" w:styleId="Bodytext2105pt0">
    <w:name w:val="Body text (2) + 10.5 pt"/>
    <w:basedOn w:val="Bodytext2"/>
    <w:rsid w:val="00207A28"/>
    <w:rPr>
      <w:color w:val="000000"/>
      <w:spacing w:val="0"/>
      <w:w w:val="100"/>
      <w:position w:val="0"/>
      <w:sz w:val="21"/>
      <w:szCs w:val="21"/>
      <w:lang w:val="th-TH" w:eastAsia="th-TH" w:bidi="th-TH"/>
    </w:rPr>
  </w:style>
  <w:style w:type="character" w:customStyle="1" w:styleId="Bodytext2Bold">
    <w:name w:val="Body text (2) + Bold"/>
    <w:basedOn w:val="Bodytext2"/>
    <w:rsid w:val="00207A28"/>
    <w:rPr>
      <w:b/>
      <w:bCs/>
      <w:color w:val="000000"/>
      <w:spacing w:val="0"/>
      <w:w w:val="100"/>
      <w:position w:val="0"/>
      <w:lang w:val="th-TH" w:eastAsia="th-TH" w:bidi="th-TH"/>
    </w:rPr>
  </w:style>
  <w:style w:type="character" w:customStyle="1" w:styleId="Bodytext8">
    <w:name w:val="Body text (8)_"/>
    <w:basedOn w:val="a0"/>
    <w:link w:val="Bodytext80"/>
    <w:rsid w:val="00207A28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9">
    <w:name w:val="Body text (9)_"/>
    <w:basedOn w:val="a0"/>
    <w:link w:val="Bodytext90"/>
    <w:rsid w:val="00207A28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2">
    <w:name w:val="Body text (2)"/>
    <w:basedOn w:val="Bodytext2"/>
    <w:rsid w:val="00207A28"/>
    <w:rPr>
      <w:color w:val="6D70B8"/>
      <w:spacing w:val="0"/>
      <w:w w:val="100"/>
      <w:position w:val="0"/>
      <w:lang w:val="th-TH" w:eastAsia="th-TH" w:bidi="th-TH"/>
    </w:rPr>
  </w:style>
  <w:style w:type="paragraph" w:customStyle="1" w:styleId="Heading10">
    <w:name w:val="Heading #1"/>
    <w:basedOn w:val="a"/>
    <w:link w:val="Heading1"/>
    <w:rsid w:val="00207A28"/>
    <w:pPr>
      <w:shd w:val="clear" w:color="auto" w:fill="FFFFFF"/>
      <w:spacing w:after="860" w:line="482" w:lineRule="exact"/>
      <w:outlineLvl w:val="0"/>
    </w:pPr>
    <w:rPr>
      <w:rFonts w:ascii="Arial Unicode MS" w:eastAsia="Arial Unicode MS" w:hAnsi="Arial Unicode MS" w:cs="Arial Unicode MS"/>
      <w:sz w:val="36"/>
      <w:szCs w:val="36"/>
    </w:rPr>
  </w:style>
  <w:style w:type="paragraph" w:customStyle="1" w:styleId="Bodytext30">
    <w:name w:val="Body text (3)"/>
    <w:basedOn w:val="a"/>
    <w:link w:val="Bodytext3"/>
    <w:rsid w:val="00207A28"/>
    <w:pPr>
      <w:shd w:val="clear" w:color="auto" w:fill="FFFFFF"/>
      <w:spacing w:before="860" w:after="1940" w:line="322" w:lineRule="exact"/>
      <w:jc w:val="center"/>
    </w:pPr>
    <w:rPr>
      <w:rFonts w:ascii="Arial Unicode MS" w:eastAsia="Arial Unicode MS" w:hAnsi="Arial Unicode MS" w:cs="Arial Unicode MS"/>
    </w:rPr>
  </w:style>
  <w:style w:type="paragraph" w:customStyle="1" w:styleId="Bodytext20">
    <w:name w:val="Body text (2)"/>
    <w:basedOn w:val="a"/>
    <w:link w:val="Bodytext2"/>
    <w:rsid w:val="00207A28"/>
    <w:pPr>
      <w:shd w:val="clear" w:color="auto" w:fill="FFFFFF"/>
      <w:spacing w:before="380" w:line="384" w:lineRule="exact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40">
    <w:name w:val="Body text (4)"/>
    <w:basedOn w:val="a"/>
    <w:link w:val="Bodytext4"/>
    <w:rsid w:val="00207A28"/>
    <w:pPr>
      <w:shd w:val="clear" w:color="auto" w:fill="FFFFFF"/>
      <w:spacing w:after="380" w:line="322" w:lineRule="exact"/>
      <w:jc w:val="center"/>
    </w:pPr>
    <w:rPr>
      <w:rFonts w:ascii="Arial Unicode MS" w:eastAsia="Arial Unicode MS" w:hAnsi="Arial Unicode MS" w:cs="Arial Unicode MS"/>
    </w:rPr>
  </w:style>
  <w:style w:type="paragraph" w:customStyle="1" w:styleId="Heading20">
    <w:name w:val="Heading #2"/>
    <w:basedOn w:val="a"/>
    <w:link w:val="Heading2"/>
    <w:rsid w:val="00207A28"/>
    <w:pPr>
      <w:shd w:val="clear" w:color="auto" w:fill="FFFFFF"/>
      <w:spacing w:before="380" w:line="437" w:lineRule="exact"/>
      <w:jc w:val="center"/>
      <w:outlineLvl w:val="1"/>
    </w:pPr>
    <w:rPr>
      <w:rFonts w:ascii="Arial Unicode MS" w:eastAsia="Arial Unicode MS" w:hAnsi="Arial Unicode MS" w:cs="Arial Unicode MS"/>
    </w:rPr>
  </w:style>
  <w:style w:type="paragraph" w:customStyle="1" w:styleId="Bodytext50">
    <w:name w:val="Body text (5)"/>
    <w:basedOn w:val="a"/>
    <w:link w:val="Bodytext5"/>
    <w:rsid w:val="00207A28"/>
    <w:pPr>
      <w:shd w:val="clear" w:color="auto" w:fill="FFFFFF"/>
      <w:spacing w:after="380" w:line="437" w:lineRule="exact"/>
      <w:jc w:val="center"/>
    </w:pPr>
    <w:rPr>
      <w:rFonts w:ascii="Segoe UI" w:eastAsia="Segoe UI" w:hAnsi="Segoe UI" w:cs="Segoe UI"/>
      <w:b/>
      <w:bCs/>
      <w:lang w:val="en-US" w:eastAsia="en-US" w:bidi="en-US"/>
    </w:rPr>
  </w:style>
  <w:style w:type="paragraph" w:customStyle="1" w:styleId="Bodytext60">
    <w:name w:val="Body text (6)"/>
    <w:basedOn w:val="a"/>
    <w:link w:val="Bodytext6"/>
    <w:rsid w:val="00207A28"/>
    <w:pPr>
      <w:shd w:val="clear" w:color="auto" w:fill="FFFFFF"/>
      <w:spacing w:after="380" w:line="322" w:lineRule="exact"/>
      <w:jc w:val="center"/>
    </w:pPr>
    <w:rPr>
      <w:rFonts w:ascii="Arial Unicode MS" w:eastAsia="Arial Unicode MS" w:hAnsi="Arial Unicode MS" w:cs="Arial Unicode MS"/>
    </w:rPr>
  </w:style>
  <w:style w:type="paragraph" w:customStyle="1" w:styleId="Bodytext70">
    <w:name w:val="Body text (7)"/>
    <w:basedOn w:val="a"/>
    <w:link w:val="Bodytext7"/>
    <w:rsid w:val="00207A28"/>
    <w:pPr>
      <w:shd w:val="clear" w:color="auto" w:fill="FFFFFF"/>
      <w:spacing w:after="400" w:line="29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80">
    <w:name w:val="Body text (8)"/>
    <w:basedOn w:val="a"/>
    <w:link w:val="Bodytext8"/>
    <w:rsid w:val="00207A28"/>
    <w:pPr>
      <w:shd w:val="clear" w:color="auto" w:fill="FFFFFF"/>
      <w:spacing w:after="400" w:line="294" w:lineRule="exact"/>
      <w:jc w:val="center"/>
    </w:pPr>
    <w:rPr>
      <w:rFonts w:ascii="Arial Unicode MS" w:eastAsia="Arial Unicode MS" w:hAnsi="Arial Unicode MS" w:cs="Arial Unicode MS"/>
      <w:sz w:val="22"/>
      <w:szCs w:val="22"/>
    </w:rPr>
  </w:style>
  <w:style w:type="paragraph" w:customStyle="1" w:styleId="Bodytext90">
    <w:name w:val="Body text (9)"/>
    <w:basedOn w:val="a"/>
    <w:link w:val="Bodytext9"/>
    <w:rsid w:val="00207A28"/>
    <w:pPr>
      <w:shd w:val="clear" w:color="auto" w:fill="FFFFFF"/>
      <w:spacing w:after="400" w:line="294" w:lineRule="exact"/>
    </w:pPr>
    <w:rPr>
      <w:rFonts w:ascii="Arial Unicode MS" w:eastAsia="Arial Unicode MS" w:hAnsi="Arial Unicode MS" w:cs="Arial Unicode MS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3361</Words>
  <Characters>19163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2019-11-04T05:34:00Z</dcterms:created>
  <dcterms:modified xsi:type="dcterms:W3CDTF">2019-11-04T05:34:00Z</dcterms:modified>
</cp:coreProperties>
</file>